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8" w:rsidRPr="007261A7" w:rsidRDefault="00B43C48" w:rsidP="00142AFC">
      <w:pPr>
        <w:shd w:val="clear" w:color="auto" w:fill="FFFFFF"/>
        <w:spacing w:line="250" w:lineRule="exact"/>
        <w:ind w:right="-3"/>
        <w:jc w:val="center"/>
        <w:rPr>
          <w:color w:val="212121"/>
          <w:spacing w:val="-2"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>РОССИЙСКАЯ ФЕДЕРАЦИЯ</w:t>
      </w:r>
      <w:r w:rsidR="007261A7" w:rsidRPr="007261A7">
        <w:rPr>
          <w:color w:val="212121"/>
          <w:spacing w:val="-2"/>
          <w:sz w:val="24"/>
          <w:szCs w:val="24"/>
        </w:rPr>
        <w:t xml:space="preserve">                  </w:t>
      </w:r>
    </w:p>
    <w:p w:rsidR="00B43C48" w:rsidRPr="007261A7" w:rsidRDefault="00B43C48" w:rsidP="00B8103A">
      <w:pPr>
        <w:shd w:val="clear" w:color="auto" w:fill="FFFFFF"/>
        <w:tabs>
          <w:tab w:val="center" w:pos="4679"/>
          <w:tab w:val="left" w:pos="8025"/>
        </w:tabs>
        <w:spacing w:line="250" w:lineRule="exact"/>
        <w:ind w:right="-3"/>
        <w:rPr>
          <w:color w:val="212121"/>
          <w:spacing w:val="-2"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ab/>
        <w:t>ИРКУТСКАЯ ОБЛАСТЬ</w:t>
      </w:r>
      <w:r w:rsidRPr="007261A7">
        <w:rPr>
          <w:color w:val="212121"/>
          <w:spacing w:val="-2"/>
          <w:sz w:val="24"/>
          <w:szCs w:val="24"/>
        </w:rPr>
        <w:tab/>
      </w:r>
    </w:p>
    <w:p w:rsidR="00B43C48" w:rsidRPr="007261A7" w:rsidRDefault="00B43C48" w:rsidP="00202F35">
      <w:pPr>
        <w:shd w:val="clear" w:color="auto" w:fill="FFFFFF"/>
        <w:tabs>
          <w:tab w:val="left" w:pos="9357"/>
        </w:tabs>
        <w:spacing w:line="250" w:lineRule="exact"/>
        <w:ind w:right="-3"/>
        <w:jc w:val="center"/>
        <w:rPr>
          <w:color w:val="212121"/>
          <w:spacing w:val="-2"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>УСТЬ-ИЛИМСКИЙ РАЙОН</w:t>
      </w:r>
    </w:p>
    <w:p w:rsidR="00B43C48" w:rsidRPr="007261A7" w:rsidRDefault="00CA19A6" w:rsidP="00CA19A6">
      <w:pPr>
        <w:shd w:val="clear" w:color="auto" w:fill="FFFFFF"/>
        <w:tabs>
          <w:tab w:val="left" w:pos="9357"/>
        </w:tabs>
        <w:spacing w:line="250" w:lineRule="exact"/>
        <w:ind w:left="7080" w:right="-3"/>
        <w:jc w:val="right"/>
        <w:rPr>
          <w:b/>
          <w:color w:val="212121"/>
          <w:spacing w:val="-2"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 xml:space="preserve">          </w:t>
      </w:r>
      <w:r w:rsidR="00B43C48" w:rsidRPr="007261A7">
        <w:rPr>
          <w:color w:val="212121"/>
          <w:spacing w:val="-2"/>
          <w:sz w:val="24"/>
          <w:szCs w:val="24"/>
        </w:rPr>
        <w:tab/>
      </w:r>
    </w:p>
    <w:p w:rsidR="00B43C48" w:rsidRPr="007261A7" w:rsidRDefault="00B43C48" w:rsidP="00120BAB">
      <w:pPr>
        <w:shd w:val="clear" w:color="auto" w:fill="FFFFFF"/>
        <w:spacing w:line="250" w:lineRule="exact"/>
        <w:ind w:right="-3"/>
        <w:jc w:val="center"/>
        <w:rPr>
          <w:b/>
          <w:bCs/>
          <w:color w:val="212121"/>
          <w:spacing w:val="-2"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>ДУМА СЕДАНОВСКОГО</w:t>
      </w:r>
    </w:p>
    <w:p w:rsidR="00B43C48" w:rsidRPr="007261A7" w:rsidRDefault="00B43C48" w:rsidP="00120BAB">
      <w:pPr>
        <w:shd w:val="clear" w:color="auto" w:fill="FFFFFF"/>
        <w:spacing w:line="250" w:lineRule="exact"/>
        <w:ind w:right="-3"/>
        <w:jc w:val="center"/>
        <w:rPr>
          <w:color w:val="212121"/>
          <w:spacing w:val="-2"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>МУНИЦИПАЛЬНОГО ОБРАЗОВАНИЯ</w:t>
      </w:r>
    </w:p>
    <w:p w:rsidR="00B43C48" w:rsidRPr="007261A7" w:rsidRDefault="00D265DD" w:rsidP="00120BAB">
      <w:pPr>
        <w:shd w:val="clear" w:color="auto" w:fill="FFFFFF"/>
        <w:spacing w:line="250" w:lineRule="exact"/>
        <w:ind w:right="-3"/>
        <w:jc w:val="center"/>
        <w:rPr>
          <w:b/>
          <w:sz w:val="24"/>
          <w:szCs w:val="24"/>
        </w:rPr>
      </w:pPr>
      <w:r w:rsidRPr="007261A7">
        <w:rPr>
          <w:color w:val="212121"/>
          <w:spacing w:val="-2"/>
          <w:sz w:val="24"/>
          <w:szCs w:val="24"/>
        </w:rPr>
        <w:t>пя</w:t>
      </w:r>
      <w:r w:rsidR="00B43C48" w:rsidRPr="007261A7">
        <w:rPr>
          <w:color w:val="212121"/>
          <w:spacing w:val="-2"/>
          <w:sz w:val="24"/>
          <w:szCs w:val="24"/>
        </w:rPr>
        <w:t>того созыва</w:t>
      </w:r>
    </w:p>
    <w:p w:rsidR="00B43C48" w:rsidRPr="007261A7" w:rsidRDefault="00B43C48" w:rsidP="00142AFC">
      <w:pPr>
        <w:shd w:val="clear" w:color="auto" w:fill="FFFFFF"/>
        <w:spacing w:before="235"/>
        <w:ind w:left="10"/>
        <w:jc w:val="center"/>
        <w:rPr>
          <w:b/>
          <w:sz w:val="24"/>
          <w:szCs w:val="24"/>
        </w:rPr>
      </w:pPr>
      <w:r w:rsidRPr="007261A7">
        <w:rPr>
          <w:b/>
          <w:sz w:val="24"/>
          <w:szCs w:val="24"/>
        </w:rPr>
        <w:t>РЕШЕНИЕ</w:t>
      </w:r>
    </w:p>
    <w:p w:rsidR="00B43C48" w:rsidRPr="007261A7" w:rsidRDefault="00B43C48" w:rsidP="00142AFC">
      <w:pPr>
        <w:rPr>
          <w:b/>
          <w:sz w:val="24"/>
          <w:szCs w:val="24"/>
        </w:rPr>
      </w:pPr>
    </w:p>
    <w:p w:rsidR="00B43C48" w:rsidRPr="007261A7" w:rsidRDefault="00B56591" w:rsidP="00142AFC">
      <w:pPr>
        <w:rPr>
          <w:sz w:val="24"/>
          <w:szCs w:val="24"/>
        </w:rPr>
      </w:pPr>
      <w:r w:rsidRPr="007261A7">
        <w:rPr>
          <w:sz w:val="24"/>
          <w:szCs w:val="24"/>
        </w:rPr>
        <w:t>О</w:t>
      </w:r>
      <w:r w:rsidR="00B43C48" w:rsidRPr="007261A7">
        <w:rPr>
          <w:sz w:val="24"/>
          <w:szCs w:val="24"/>
        </w:rPr>
        <w:t>т</w:t>
      </w:r>
      <w:r>
        <w:rPr>
          <w:sz w:val="24"/>
          <w:szCs w:val="24"/>
        </w:rPr>
        <w:t xml:space="preserve"> 25.06.2024</w:t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</w:r>
      <w:r w:rsidR="003F03F9" w:rsidRPr="007261A7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21/2</w:t>
      </w:r>
    </w:p>
    <w:p w:rsidR="00B43C48" w:rsidRPr="007261A7" w:rsidRDefault="00B43C48" w:rsidP="00AB237C">
      <w:pPr>
        <w:jc w:val="center"/>
        <w:rPr>
          <w:sz w:val="24"/>
          <w:szCs w:val="24"/>
        </w:rPr>
      </w:pPr>
      <w:proofErr w:type="spellStart"/>
      <w:r w:rsidRPr="007261A7">
        <w:rPr>
          <w:sz w:val="24"/>
          <w:szCs w:val="24"/>
        </w:rPr>
        <w:t>п</w:t>
      </w:r>
      <w:proofErr w:type="gramStart"/>
      <w:r w:rsidRPr="007261A7">
        <w:rPr>
          <w:sz w:val="24"/>
          <w:szCs w:val="24"/>
        </w:rPr>
        <w:t>.С</w:t>
      </w:r>
      <w:proofErr w:type="gramEnd"/>
      <w:r w:rsidRPr="007261A7">
        <w:rPr>
          <w:sz w:val="24"/>
          <w:szCs w:val="24"/>
        </w:rPr>
        <w:t>еданово</w:t>
      </w:r>
      <w:proofErr w:type="spellEnd"/>
    </w:p>
    <w:p w:rsidR="00B43C48" w:rsidRPr="007261A7" w:rsidRDefault="00B43C48" w:rsidP="00142AFC">
      <w:pPr>
        <w:pStyle w:val="ConsPlusTitle"/>
        <w:widowControl/>
        <w:jc w:val="center"/>
        <w:rPr>
          <w:b w:val="0"/>
        </w:rPr>
      </w:pPr>
    </w:p>
    <w:p w:rsidR="007261A7" w:rsidRPr="007261A7" w:rsidRDefault="007261A7" w:rsidP="007261A7">
      <w:pPr>
        <w:pStyle w:val="ConsPlusTitle"/>
        <w:widowControl/>
        <w:jc w:val="center"/>
        <w:rPr>
          <w:b w:val="0"/>
        </w:rPr>
      </w:pPr>
      <w:r w:rsidRPr="007261A7">
        <w:rPr>
          <w:b w:val="0"/>
        </w:rPr>
        <w:t xml:space="preserve">Об утверждении Положения о списании муниципального имущества </w:t>
      </w:r>
      <w:proofErr w:type="spellStart"/>
      <w:r w:rsidR="00385DE7">
        <w:rPr>
          <w:b w:val="0"/>
        </w:rPr>
        <w:t>Седановского</w:t>
      </w:r>
      <w:proofErr w:type="spellEnd"/>
      <w:r w:rsidRPr="007261A7">
        <w:rPr>
          <w:b w:val="0"/>
        </w:rPr>
        <w:t xml:space="preserve"> муниципального образования </w:t>
      </w:r>
    </w:p>
    <w:p w:rsidR="007261A7" w:rsidRPr="007261A7" w:rsidRDefault="007261A7" w:rsidP="007261A7">
      <w:pPr>
        <w:pStyle w:val="ConsPlusTitle"/>
        <w:widowControl/>
        <w:jc w:val="center"/>
        <w:rPr>
          <w:b w:val="0"/>
        </w:rPr>
      </w:pPr>
    </w:p>
    <w:p w:rsidR="007261A7" w:rsidRPr="007261A7" w:rsidRDefault="007261A7" w:rsidP="00385DE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7261A7">
        <w:rPr>
          <w:sz w:val="24"/>
          <w:szCs w:val="24"/>
        </w:rPr>
        <w:t xml:space="preserve">В соответствии с подпунктом  5 пункта 10 статьи 35 Федерального закона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17.09.2020 № 204н «Об утверждении Федеральных стандартов бухгалтерского учета ФСБУ 6/2020 «Основные средства» и ФСБУ 26/2020 «Капитальные вложения»,  руководствуясь </w:t>
      </w:r>
      <w:r w:rsidRPr="007261A7">
        <w:rPr>
          <w:bCs/>
          <w:sz w:val="24"/>
          <w:szCs w:val="24"/>
        </w:rPr>
        <w:t xml:space="preserve">статьями </w:t>
      </w:r>
      <w:r w:rsidR="00385DE7">
        <w:rPr>
          <w:bCs/>
          <w:sz w:val="24"/>
          <w:szCs w:val="24"/>
        </w:rPr>
        <w:t>24, 45</w:t>
      </w:r>
      <w:r w:rsidRPr="007261A7">
        <w:rPr>
          <w:bCs/>
          <w:sz w:val="24"/>
          <w:szCs w:val="24"/>
        </w:rPr>
        <w:t xml:space="preserve"> Устава </w:t>
      </w:r>
      <w:proofErr w:type="spellStart"/>
      <w:r w:rsidR="00385DE7">
        <w:rPr>
          <w:bCs/>
          <w:sz w:val="24"/>
          <w:szCs w:val="24"/>
        </w:rPr>
        <w:t>Седановского</w:t>
      </w:r>
      <w:proofErr w:type="spellEnd"/>
      <w:r w:rsidRPr="007261A7">
        <w:rPr>
          <w:bCs/>
          <w:sz w:val="24"/>
          <w:szCs w:val="24"/>
        </w:rPr>
        <w:t xml:space="preserve"> муниципального образования, Дума </w:t>
      </w:r>
      <w:proofErr w:type="spellStart"/>
      <w:r w:rsidR="00385DE7">
        <w:rPr>
          <w:bCs/>
          <w:sz w:val="24"/>
          <w:szCs w:val="24"/>
        </w:rPr>
        <w:t>Седановского</w:t>
      </w:r>
      <w:proofErr w:type="spellEnd"/>
      <w:r w:rsidRPr="007261A7">
        <w:rPr>
          <w:bCs/>
          <w:sz w:val="24"/>
          <w:szCs w:val="24"/>
        </w:rPr>
        <w:t xml:space="preserve"> муниципального образования</w:t>
      </w:r>
      <w:proofErr w:type="gramEnd"/>
      <w:r w:rsidRPr="007261A7">
        <w:rPr>
          <w:bCs/>
          <w:sz w:val="24"/>
          <w:szCs w:val="24"/>
        </w:rPr>
        <w:t xml:space="preserve"> пятого созыва</w:t>
      </w:r>
    </w:p>
    <w:p w:rsidR="007261A7" w:rsidRPr="007261A7" w:rsidRDefault="007261A7" w:rsidP="007261A7">
      <w:pPr>
        <w:suppressAutoHyphens/>
        <w:ind w:firstLine="709"/>
        <w:contextualSpacing/>
        <w:jc w:val="both"/>
        <w:rPr>
          <w:bCs/>
          <w:sz w:val="24"/>
          <w:szCs w:val="24"/>
        </w:rPr>
      </w:pPr>
    </w:p>
    <w:p w:rsidR="007261A7" w:rsidRPr="007261A7" w:rsidRDefault="00E84B14" w:rsidP="007261A7">
      <w:pPr>
        <w:suppressAutoHyphens/>
        <w:ind w:firstLine="709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РЕШИЛ</w:t>
      </w:r>
      <w:r w:rsidR="007261A7" w:rsidRPr="007261A7">
        <w:rPr>
          <w:bCs/>
          <w:sz w:val="24"/>
          <w:szCs w:val="24"/>
        </w:rPr>
        <w:t>А</w:t>
      </w:r>
    </w:p>
    <w:p w:rsidR="007261A7" w:rsidRPr="007261A7" w:rsidRDefault="007261A7" w:rsidP="007261A7">
      <w:pPr>
        <w:suppressAutoHyphens/>
        <w:ind w:firstLine="709"/>
        <w:contextualSpacing/>
        <w:jc w:val="center"/>
        <w:rPr>
          <w:bCs/>
          <w:sz w:val="24"/>
          <w:szCs w:val="24"/>
        </w:rPr>
      </w:pPr>
    </w:p>
    <w:p w:rsidR="007261A7" w:rsidRPr="00385DE7" w:rsidRDefault="007261A7" w:rsidP="00385DE7">
      <w:pPr>
        <w:pStyle w:val="aa"/>
        <w:numPr>
          <w:ilvl w:val="0"/>
          <w:numId w:val="3"/>
        </w:numPr>
        <w:suppressAutoHyphens/>
        <w:ind w:left="0" w:firstLine="706"/>
        <w:jc w:val="both"/>
        <w:rPr>
          <w:lang w:val="ru-RU"/>
        </w:rPr>
      </w:pPr>
      <w:r w:rsidRPr="00385DE7">
        <w:rPr>
          <w:bCs/>
          <w:lang w:val="ru-RU"/>
        </w:rPr>
        <w:t xml:space="preserve">Утвердить прилагаемое </w:t>
      </w:r>
      <w:r w:rsidRPr="00385DE7">
        <w:rPr>
          <w:lang w:val="ru-RU"/>
        </w:rPr>
        <w:t xml:space="preserve">Положение о списании муниципального имущества </w:t>
      </w:r>
      <w:proofErr w:type="spellStart"/>
      <w:r w:rsidR="00385DE7" w:rsidRPr="00385DE7">
        <w:rPr>
          <w:lang w:val="ru-RU"/>
        </w:rPr>
        <w:t>Седановского</w:t>
      </w:r>
      <w:proofErr w:type="spellEnd"/>
      <w:r w:rsidRPr="00385DE7">
        <w:rPr>
          <w:lang w:val="ru-RU"/>
        </w:rPr>
        <w:t xml:space="preserve">  муниципального образования.</w:t>
      </w:r>
    </w:p>
    <w:p w:rsidR="00385DE7" w:rsidRPr="00777DFF" w:rsidRDefault="00385DE7" w:rsidP="00385DE7">
      <w:pPr>
        <w:pStyle w:val="ConsPlusTitle"/>
        <w:numPr>
          <w:ilvl w:val="0"/>
          <w:numId w:val="3"/>
        </w:numPr>
        <w:ind w:left="0" w:firstLine="706"/>
        <w:jc w:val="both"/>
        <w:rPr>
          <w:b w:val="0"/>
        </w:rPr>
      </w:pPr>
      <w:r w:rsidRPr="00385DE7">
        <w:rPr>
          <w:b w:val="0"/>
        </w:rPr>
        <w:t xml:space="preserve">Признать утратившим силу решение думы </w:t>
      </w:r>
      <w:proofErr w:type="spellStart"/>
      <w:r w:rsidRPr="00385DE7">
        <w:rPr>
          <w:b w:val="0"/>
        </w:rPr>
        <w:t>Седановского</w:t>
      </w:r>
      <w:proofErr w:type="spellEnd"/>
      <w:r w:rsidRPr="00385DE7">
        <w:rPr>
          <w:b w:val="0"/>
        </w:rPr>
        <w:t xml:space="preserve"> муниципального образования третьего созыва от 18.11.2014 года № 14/5</w:t>
      </w:r>
      <w:r>
        <w:t xml:space="preserve"> </w:t>
      </w:r>
      <w:r w:rsidRPr="00385DE7">
        <w:rPr>
          <w:b w:val="0"/>
        </w:rPr>
        <w:t>«</w:t>
      </w:r>
      <w:r w:rsidRPr="00777DFF">
        <w:rPr>
          <w:b w:val="0"/>
        </w:rPr>
        <w:t>Об утверждении «Положения о порядке списания муниципального</w:t>
      </w:r>
      <w:r>
        <w:rPr>
          <w:b w:val="0"/>
        </w:rPr>
        <w:t xml:space="preserve"> </w:t>
      </w:r>
      <w:r w:rsidRPr="00777DFF">
        <w:rPr>
          <w:b w:val="0"/>
        </w:rPr>
        <w:t>имущес</w:t>
      </w:r>
      <w:r>
        <w:rPr>
          <w:b w:val="0"/>
        </w:rPr>
        <w:t xml:space="preserve">тва </w:t>
      </w:r>
      <w:proofErr w:type="spellStart"/>
      <w:r>
        <w:rPr>
          <w:b w:val="0"/>
        </w:rPr>
        <w:t>Седановского</w:t>
      </w:r>
      <w:proofErr w:type="spellEnd"/>
      <w:r>
        <w:rPr>
          <w:b w:val="0"/>
        </w:rPr>
        <w:t xml:space="preserve"> муниципального образования».</w:t>
      </w:r>
    </w:p>
    <w:p w:rsidR="007261A7" w:rsidRDefault="00385DE7" w:rsidP="00385DE7">
      <w:pPr>
        <w:tabs>
          <w:tab w:val="left" w:pos="0"/>
        </w:tabs>
        <w:suppressAutoHyphens/>
        <w:autoSpaceDE w:val="0"/>
        <w:ind w:firstLine="70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261A7" w:rsidRPr="007261A7">
        <w:rPr>
          <w:sz w:val="24"/>
          <w:szCs w:val="24"/>
        </w:rPr>
        <w:t xml:space="preserve">. </w:t>
      </w:r>
      <w:r w:rsidRPr="00385DE7">
        <w:rPr>
          <w:sz w:val="24"/>
          <w:szCs w:val="24"/>
        </w:rPr>
        <w:t>Опубликовать настоящее решение в газете «</w:t>
      </w:r>
      <w:proofErr w:type="spellStart"/>
      <w:r w:rsidRPr="00385DE7">
        <w:rPr>
          <w:sz w:val="24"/>
          <w:szCs w:val="24"/>
        </w:rPr>
        <w:t>Седановский</w:t>
      </w:r>
      <w:proofErr w:type="spellEnd"/>
      <w:r w:rsidRPr="00385DE7">
        <w:rPr>
          <w:sz w:val="24"/>
          <w:szCs w:val="24"/>
        </w:rPr>
        <w:t xml:space="preserve"> вестник» и</w:t>
      </w:r>
      <w:r w:rsidR="007261A7" w:rsidRPr="00385DE7">
        <w:rPr>
          <w:sz w:val="24"/>
          <w:szCs w:val="24"/>
        </w:rPr>
        <w:t xml:space="preserve"> в сети интернет на официальном сайте Администрации </w:t>
      </w:r>
      <w:proofErr w:type="spellStart"/>
      <w:r w:rsidRPr="00385DE7">
        <w:rPr>
          <w:sz w:val="24"/>
          <w:szCs w:val="24"/>
        </w:rPr>
        <w:t>Седановского</w:t>
      </w:r>
      <w:proofErr w:type="spellEnd"/>
      <w:r w:rsidR="007261A7" w:rsidRPr="00385DE7">
        <w:rPr>
          <w:sz w:val="24"/>
          <w:szCs w:val="24"/>
        </w:rPr>
        <w:t xml:space="preserve"> муниципального образования в сети «Интернет».</w:t>
      </w:r>
    </w:p>
    <w:p w:rsidR="002136D2" w:rsidRPr="007261A7" w:rsidRDefault="002136D2" w:rsidP="00385DE7">
      <w:pPr>
        <w:tabs>
          <w:tab w:val="left" w:pos="0"/>
        </w:tabs>
        <w:suppressAutoHyphens/>
        <w:autoSpaceDE w:val="0"/>
        <w:ind w:firstLine="706"/>
        <w:contextualSpacing/>
        <w:jc w:val="both"/>
        <w:rPr>
          <w:sz w:val="24"/>
          <w:szCs w:val="24"/>
        </w:rPr>
      </w:pPr>
    </w:p>
    <w:p w:rsidR="007261A7" w:rsidRPr="007261A7" w:rsidRDefault="007261A7" w:rsidP="007261A7">
      <w:pPr>
        <w:pStyle w:val="ConsPlusTitle"/>
        <w:widowControl/>
        <w:jc w:val="center"/>
        <w:rPr>
          <w:b w:val="0"/>
        </w:rPr>
      </w:pPr>
    </w:p>
    <w:p w:rsidR="007261A7" w:rsidRPr="007261A7" w:rsidRDefault="007261A7" w:rsidP="007261A7">
      <w:pPr>
        <w:tabs>
          <w:tab w:val="left" w:pos="9214"/>
        </w:tabs>
        <w:suppressAutoHyphens/>
        <w:ind w:firstLine="709"/>
        <w:jc w:val="both"/>
        <w:rPr>
          <w:bCs/>
          <w:sz w:val="24"/>
          <w:szCs w:val="24"/>
        </w:rPr>
      </w:pPr>
    </w:p>
    <w:p w:rsidR="007261A7" w:rsidRDefault="007261A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Pr="007261A7" w:rsidRDefault="00385DE7" w:rsidP="00385DE7">
      <w:pPr>
        <w:autoSpaceDE w:val="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Глава администрации </w:t>
      </w:r>
      <w:proofErr w:type="spellStart"/>
      <w:r w:rsidRPr="007261A7">
        <w:rPr>
          <w:sz w:val="24"/>
          <w:szCs w:val="24"/>
        </w:rPr>
        <w:t>Седановского</w:t>
      </w:r>
      <w:proofErr w:type="spellEnd"/>
    </w:p>
    <w:p w:rsidR="00385DE7" w:rsidRPr="007261A7" w:rsidRDefault="00385DE7" w:rsidP="00385DE7">
      <w:pPr>
        <w:autoSpaceDE w:val="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муниципального образования                                                               Д.Ю. Козловский</w:t>
      </w:r>
    </w:p>
    <w:p w:rsidR="00385DE7" w:rsidRPr="007261A7" w:rsidRDefault="00385DE7" w:rsidP="00385DE7">
      <w:pPr>
        <w:autoSpaceDE w:val="0"/>
        <w:jc w:val="both"/>
        <w:rPr>
          <w:sz w:val="24"/>
          <w:szCs w:val="24"/>
        </w:rPr>
      </w:pPr>
    </w:p>
    <w:p w:rsidR="00385DE7" w:rsidRPr="007261A7" w:rsidRDefault="00385DE7" w:rsidP="00385DE7">
      <w:pPr>
        <w:autoSpaceDE w:val="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Председатель Думы </w:t>
      </w:r>
      <w:proofErr w:type="spellStart"/>
      <w:r w:rsidRPr="007261A7">
        <w:rPr>
          <w:sz w:val="24"/>
          <w:szCs w:val="24"/>
        </w:rPr>
        <w:t>Седановского</w:t>
      </w:r>
      <w:proofErr w:type="spellEnd"/>
    </w:p>
    <w:p w:rsidR="00385DE7" w:rsidRPr="007261A7" w:rsidRDefault="00385DE7" w:rsidP="00385DE7">
      <w:pPr>
        <w:autoSpaceDE w:val="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муниципального образования                                                               Д.Ю. Козловский</w:t>
      </w: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385DE7" w:rsidRDefault="00385DE7" w:rsidP="007261A7">
      <w:pPr>
        <w:jc w:val="right"/>
        <w:rPr>
          <w:sz w:val="24"/>
          <w:szCs w:val="24"/>
        </w:rPr>
      </w:pPr>
    </w:p>
    <w:p w:rsidR="007261A7" w:rsidRPr="007261A7" w:rsidRDefault="007261A7" w:rsidP="007261A7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7261A7">
        <w:rPr>
          <w:sz w:val="24"/>
          <w:szCs w:val="24"/>
        </w:rPr>
        <w:lastRenderedPageBreak/>
        <w:t>Приложение</w:t>
      </w:r>
    </w:p>
    <w:p w:rsidR="007261A7" w:rsidRPr="007261A7" w:rsidRDefault="007261A7" w:rsidP="007261A7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7261A7">
        <w:rPr>
          <w:sz w:val="24"/>
          <w:szCs w:val="24"/>
        </w:rPr>
        <w:t xml:space="preserve">к решению Думы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</w:p>
    <w:p w:rsidR="007261A7" w:rsidRPr="007261A7" w:rsidRDefault="007261A7" w:rsidP="007261A7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7261A7">
        <w:rPr>
          <w:sz w:val="24"/>
          <w:szCs w:val="24"/>
        </w:rPr>
        <w:t>муниципального образования</w:t>
      </w:r>
    </w:p>
    <w:p w:rsidR="007261A7" w:rsidRPr="007261A7" w:rsidRDefault="007261A7" w:rsidP="007261A7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7261A7">
        <w:rPr>
          <w:sz w:val="24"/>
          <w:szCs w:val="24"/>
        </w:rPr>
        <w:t>пятого созыва</w:t>
      </w:r>
    </w:p>
    <w:p w:rsidR="007261A7" w:rsidRPr="007261A7" w:rsidRDefault="007261A7" w:rsidP="007261A7">
      <w:pPr>
        <w:tabs>
          <w:tab w:val="left" w:pos="-2160"/>
        </w:tabs>
        <w:autoSpaceDE w:val="0"/>
        <w:ind w:left="5664"/>
        <w:jc w:val="right"/>
        <w:rPr>
          <w:sz w:val="24"/>
          <w:szCs w:val="24"/>
        </w:rPr>
      </w:pPr>
      <w:r w:rsidRPr="007261A7">
        <w:rPr>
          <w:sz w:val="24"/>
          <w:szCs w:val="24"/>
        </w:rPr>
        <w:t xml:space="preserve">от </w:t>
      </w:r>
      <w:r w:rsidR="00B56591">
        <w:rPr>
          <w:sz w:val="24"/>
          <w:szCs w:val="24"/>
        </w:rPr>
        <w:t>25.06</w:t>
      </w:r>
      <w:r w:rsidRPr="007261A7">
        <w:rPr>
          <w:sz w:val="24"/>
          <w:szCs w:val="24"/>
          <w:u w:val="single"/>
        </w:rPr>
        <w:t>.2024</w:t>
      </w:r>
      <w:r w:rsidRPr="007261A7">
        <w:rPr>
          <w:sz w:val="24"/>
          <w:szCs w:val="24"/>
        </w:rPr>
        <w:t xml:space="preserve">  №</w:t>
      </w:r>
      <w:r w:rsidR="00B56591">
        <w:rPr>
          <w:sz w:val="24"/>
          <w:szCs w:val="24"/>
        </w:rPr>
        <w:t xml:space="preserve"> 21/2</w:t>
      </w:r>
      <w:r w:rsidRPr="007261A7">
        <w:rPr>
          <w:sz w:val="24"/>
          <w:szCs w:val="24"/>
        </w:rPr>
        <w:t xml:space="preserve"> </w:t>
      </w:r>
    </w:p>
    <w:p w:rsidR="007261A7" w:rsidRPr="007261A7" w:rsidRDefault="007261A7" w:rsidP="007261A7">
      <w:pPr>
        <w:jc w:val="both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61A7">
        <w:rPr>
          <w:sz w:val="24"/>
          <w:szCs w:val="24"/>
        </w:rPr>
        <w:t xml:space="preserve">Положение </w:t>
      </w:r>
    </w:p>
    <w:p w:rsidR="007261A7" w:rsidRPr="007261A7" w:rsidRDefault="007261A7" w:rsidP="007261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261A7">
        <w:rPr>
          <w:sz w:val="24"/>
          <w:szCs w:val="24"/>
        </w:rPr>
        <w:t xml:space="preserve">о списании муниципального имущества </w:t>
      </w:r>
    </w:p>
    <w:p w:rsidR="007261A7" w:rsidRPr="007261A7" w:rsidRDefault="00385DE7" w:rsidP="007261A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Седановского</w:t>
      </w:r>
      <w:proofErr w:type="spellEnd"/>
      <w:r w:rsidR="007261A7" w:rsidRPr="007261A7">
        <w:rPr>
          <w:sz w:val="24"/>
          <w:szCs w:val="24"/>
        </w:rPr>
        <w:t xml:space="preserve"> муниципального образования </w:t>
      </w:r>
    </w:p>
    <w:p w:rsidR="007261A7" w:rsidRPr="007261A7" w:rsidRDefault="007261A7" w:rsidP="007261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1.  </w:t>
      </w:r>
      <w:proofErr w:type="gramStart"/>
      <w:r w:rsidRPr="007261A7">
        <w:rPr>
          <w:sz w:val="24"/>
          <w:szCs w:val="24"/>
        </w:rPr>
        <w:t xml:space="preserve">Положение о списании муниципального имущества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 (далее - Положение), разработано в соответствии с Гражданским </w:t>
      </w:r>
      <w:hyperlink r:id="rId5" w:history="1">
        <w:r w:rsidRPr="007261A7">
          <w:rPr>
            <w:color w:val="0000FF"/>
            <w:sz w:val="24"/>
            <w:szCs w:val="24"/>
          </w:rPr>
          <w:t>кодексом</w:t>
        </w:r>
      </w:hyperlink>
      <w:r w:rsidRPr="007261A7">
        <w:rPr>
          <w:sz w:val="24"/>
          <w:szCs w:val="24"/>
        </w:rPr>
        <w:t xml:space="preserve"> Российской Федерации, Федеральным </w:t>
      </w:r>
      <w:hyperlink r:id="rId6" w:history="1">
        <w:r w:rsidRPr="007261A7">
          <w:rPr>
            <w:color w:val="0000FF"/>
            <w:sz w:val="24"/>
            <w:szCs w:val="24"/>
          </w:rPr>
          <w:t>законом</w:t>
        </w:r>
      </w:hyperlink>
      <w:r w:rsidRPr="007261A7">
        <w:rPr>
          <w:sz w:val="24"/>
          <w:szCs w:val="24"/>
        </w:rPr>
        <w:t xml:space="preserve"> от 14.11.2002 № 161-ФЗ «О государственных и муниципальных унитарных предприятиях», Федеральным </w:t>
      </w:r>
      <w:hyperlink r:id="rId7" w:history="1">
        <w:r w:rsidRPr="007261A7">
          <w:rPr>
            <w:color w:val="0000FF"/>
            <w:sz w:val="24"/>
            <w:szCs w:val="24"/>
          </w:rPr>
          <w:t>законом</w:t>
        </w:r>
      </w:hyperlink>
      <w:r w:rsidRPr="007261A7">
        <w:rPr>
          <w:sz w:val="24"/>
          <w:szCs w:val="24"/>
        </w:rPr>
        <w:t xml:space="preserve"> от 03.11.2006 № 174-ФЗ «Об автономных учреждениях», </w:t>
      </w:r>
      <w:hyperlink r:id="rId8" w:history="1">
        <w:r w:rsidRPr="007261A7">
          <w:rPr>
            <w:color w:val="0000FF"/>
            <w:sz w:val="24"/>
            <w:szCs w:val="24"/>
          </w:rPr>
          <w:t>приказом</w:t>
        </w:r>
      </w:hyperlink>
      <w:r w:rsidRPr="007261A7">
        <w:rPr>
          <w:sz w:val="24"/>
          <w:szCs w:val="24"/>
        </w:rPr>
        <w:t xml:space="preserve">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</w:t>
      </w:r>
      <w:proofErr w:type="gramEnd"/>
      <w:r w:rsidRPr="007261A7">
        <w:rPr>
          <w:sz w:val="24"/>
          <w:szCs w:val="24"/>
        </w:rPr>
        <w:t xml:space="preserve">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Минфина России от 17.09.2020 № 204н «Об утверждении Федеральных стандартов бухгалтерского учета ФСБУ 6/2020 «Основные средства» и ФСБУ 26/2020 «Капитальные вложения».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2. Настоящее Положение определяет порядок списания имущества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образования, относящегося к основным средствам (далее - имущество), находящегося в муниципальной казне, и имущества, закрепленного на вещном праве за  муниципальными учреждениями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 (далее - балансодержатель, предприятие, учреждение) или приобретенного учреждением (предприятием) за счет средств, выделенных ему учредителем на приобретение этого имущества.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3. Для целей настоящего Положения используются следующие понятия: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1) «балансодержатель» – Администрация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  (далее - Администрация), отраслевые (функциональные)</w:t>
      </w:r>
      <w:r w:rsidRPr="007261A7">
        <w:rPr>
          <w:color w:val="000000"/>
          <w:sz w:val="24"/>
          <w:szCs w:val="24"/>
        </w:rPr>
        <w:t xml:space="preserve"> органы  Администрации</w:t>
      </w:r>
      <w:r w:rsidRPr="007261A7">
        <w:rPr>
          <w:sz w:val="24"/>
          <w:szCs w:val="24"/>
        </w:rPr>
        <w:t>, муниципальные учреждения (казенное, бюджетное, автономное), за которым муниципальное  имущество закреплено на праве оперативного управления или на праве хозяйственного ведения в установленном порядке;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7261A7">
        <w:rPr>
          <w:sz w:val="24"/>
          <w:szCs w:val="24"/>
        </w:rPr>
        <w:t>2) «основное средство» - имущество, принадлежащее Администрации, отраслевым (функциональным)</w:t>
      </w:r>
      <w:r w:rsidRPr="007261A7">
        <w:rPr>
          <w:color w:val="000000"/>
          <w:sz w:val="24"/>
          <w:szCs w:val="24"/>
        </w:rPr>
        <w:t xml:space="preserve"> (далее орган  Администрации)</w:t>
      </w:r>
      <w:r w:rsidRPr="007261A7">
        <w:rPr>
          <w:sz w:val="24"/>
          <w:szCs w:val="24"/>
        </w:rPr>
        <w:t>, муниципальным учреждениям (казенным, бюджетным, автономным),  за которым муниципальное  имущество закреплено на праве оперативного управления или на праве хозяйственного ведения, используемое им в процессе своей деятельности, осуществления полномочий, при выполнении работ, оказании услуг;</w:t>
      </w:r>
      <w:proofErr w:type="gramEnd"/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3) «учредитель» - Администрация, выступающая учредителем муниципального учреждения, в соответствии с законодательством Российской Федерации и актами </w:t>
      </w:r>
      <w:proofErr w:type="gramStart"/>
      <w:r w:rsidRPr="007261A7">
        <w:rPr>
          <w:sz w:val="24"/>
          <w:szCs w:val="24"/>
        </w:rPr>
        <w:t>о</w:t>
      </w:r>
      <w:proofErr w:type="gramEnd"/>
      <w:r w:rsidRPr="007261A7">
        <w:rPr>
          <w:sz w:val="24"/>
          <w:szCs w:val="24"/>
        </w:rPr>
        <w:t xml:space="preserve"> их создании;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7261A7">
        <w:rPr>
          <w:sz w:val="24"/>
          <w:szCs w:val="24"/>
        </w:rPr>
        <w:t xml:space="preserve">4) «казна» - имущество, находящееся в собственности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 и не закрепленное за Администрацией, отраслевыми (функциональными)</w:t>
      </w:r>
      <w:r w:rsidRPr="007261A7">
        <w:rPr>
          <w:color w:val="000000"/>
          <w:sz w:val="24"/>
          <w:szCs w:val="24"/>
        </w:rPr>
        <w:t xml:space="preserve"> органами  Администрации (далее – органы Администрации)</w:t>
      </w:r>
      <w:r w:rsidRPr="007261A7">
        <w:rPr>
          <w:sz w:val="24"/>
          <w:szCs w:val="24"/>
        </w:rPr>
        <w:t>, муниципальными учреждениями (казенным, бюджетным, автономным).</w:t>
      </w:r>
      <w:proofErr w:type="gramEnd"/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Балансодержателем имущества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образования, находящегося в казне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  (далее – </w:t>
      </w:r>
      <w:r w:rsidRPr="007261A7">
        <w:rPr>
          <w:sz w:val="24"/>
          <w:szCs w:val="24"/>
        </w:rPr>
        <w:lastRenderedPageBreak/>
        <w:t xml:space="preserve">муниципальная казна), является Администрация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 (далее </w:t>
      </w:r>
      <w:proofErr w:type="gramStart"/>
      <w:r w:rsidRPr="007261A7">
        <w:rPr>
          <w:sz w:val="24"/>
          <w:szCs w:val="24"/>
        </w:rPr>
        <w:t>-а</w:t>
      </w:r>
      <w:proofErr w:type="gramEnd"/>
      <w:r w:rsidRPr="007261A7">
        <w:rPr>
          <w:sz w:val="24"/>
          <w:szCs w:val="24"/>
        </w:rPr>
        <w:t>дминистрация).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4. Под списанием имущества понимается комплекс действий, связанных с признанием имущества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пользования, распоряжения или уничтожения, а также в связи с невозможностью установления его местонахождения.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Списание имущества, находящегося в муниципальной казне, и основных сре</w:t>
      </w:r>
      <w:proofErr w:type="gramStart"/>
      <w:r w:rsidRPr="007261A7">
        <w:rPr>
          <w:sz w:val="24"/>
          <w:szCs w:val="24"/>
        </w:rPr>
        <w:t>дств пр</w:t>
      </w:r>
      <w:proofErr w:type="gramEnd"/>
      <w:r w:rsidRPr="007261A7">
        <w:rPr>
          <w:sz w:val="24"/>
          <w:szCs w:val="24"/>
        </w:rPr>
        <w:t>оизводится только в тех случаях,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балансодержателям.</w:t>
      </w:r>
    </w:p>
    <w:p w:rsidR="007261A7" w:rsidRPr="007261A7" w:rsidRDefault="007261A7" w:rsidP="007261A7">
      <w:pPr>
        <w:pStyle w:val="aa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lang w:val="ru-RU" w:bidi="ar-SA"/>
        </w:rPr>
      </w:pPr>
      <w:r w:rsidRPr="007261A7">
        <w:rPr>
          <w:rFonts w:cs="Times New Roman"/>
          <w:lang w:val="ru-RU" w:bidi="ar-SA"/>
        </w:rPr>
        <w:t xml:space="preserve">Списанию подлежат основные средства, пришедшие в негодность </w:t>
      </w:r>
      <w:proofErr w:type="gramStart"/>
      <w:r w:rsidRPr="007261A7">
        <w:rPr>
          <w:rFonts w:cs="Times New Roman"/>
          <w:lang w:val="ru-RU" w:bidi="ar-SA"/>
        </w:rPr>
        <w:t>вследствие</w:t>
      </w:r>
      <w:proofErr w:type="gramEnd"/>
      <w:r w:rsidRPr="007261A7">
        <w:rPr>
          <w:rFonts w:cs="Times New Roman"/>
          <w:lang w:val="ru-RU" w:bidi="ar-SA"/>
        </w:rPr>
        <w:t>:</w:t>
      </w:r>
    </w:p>
    <w:p w:rsidR="007261A7" w:rsidRPr="007261A7" w:rsidRDefault="007261A7" w:rsidP="007261A7">
      <w:pPr>
        <w:pStyle w:val="aa"/>
        <w:widowControl/>
        <w:autoSpaceDE w:val="0"/>
        <w:autoSpaceDN w:val="0"/>
        <w:adjustRightInd w:val="0"/>
        <w:ind w:left="0" w:firstLine="539"/>
        <w:jc w:val="both"/>
        <w:rPr>
          <w:rFonts w:cs="Times New Roman"/>
          <w:lang w:val="ru-RU" w:bidi="ar-SA"/>
        </w:rPr>
      </w:pPr>
      <w:r w:rsidRPr="007261A7">
        <w:rPr>
          <w:rFonts w:cs="Times New Roman"/>
          <w:lang w:val="ru-RU" w:bidi="ar-SA"/>
        </w:rPr>
        <w:t>1) прекращения использования имущества вследствие его физического или морального износа при отсутствии перспектив продажи или возобновления использования;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2) непригодности к дальнейшему использованию, невозможности или неэффективности их восстановления (при наличии расчетов, подтверждающих экономическую нецелесообразность);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физического выбытия имущества в связи с его утратой, стихийным бедствием, пожаром, аварией и другими чрезвычайными ситуациями;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4) если они не могут быть реализованы за плату или переданы для дальнейшего использования другим учреждениям, предприятиям, организациям или в муниципальную собственность вследствие морального устаревания;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5) нарушения нормативных условий эксплуатации.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6) истечения нормативно допустимых сроков или других предельных параметров эксплуатации этого объекта, в результате чего его использование организацией становится невозможным;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7) в иных случаях, предусмотренных действующим законодательством.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Начисление амортизации в размере 100% стоимости объектов, пригодных к дальнейшей эксплуатации, не может служить основанием для их списания.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0" w:name="Par11"/>
      <w:bookmarkEnd w:id="0"/>
      <w:r w:rsidRPr="007261A7">
        <w:rPr>
          <w:sz w:val="24"/>
          <w:szCs w:val="24"/>
        </w:rPr>
        <w:t>6. Не подлежит согласованию с администрацией списание основных средств (кроме недвижимого имущества, транспортных средств, библиотечных фондов независимо от стоимости и источника приобретения имущества) первоначальной стоимостью до 200000 (двести тысяч) рублей.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Учредитель для подведомственных балансодержателей вправе установить порядок списания основных сре</w:t>
      </w:r>
      <w:proofErr w:type="gramStart"/>
      <w:r w:rsidRPr="007261A7">
        <w:rPr>
          <w:sz w:val="24"/>
          <w:szCs w:val="24"/>
        </w:rPr>
        <w:t>дств ст</w:t>
      </w:r>
      <w:proofErr w:type="gramEnd"/>
      <w:r w:rsidRPr="007261A7">
        <w:rPr>
          <w:sz w:val="24"/>
          <w:szCs w:val="24"/>
        </w:rPr>
        <w:t>оимостью до 200</w:t>
      </w:r>
      <w:r w:rsidR="002136D2">
        <w:rPr>
          <w:sz w:val="24"/>
          <w:szCs w:val="24"/>
        </w:rPr>
        <w:t xml:space="preserve"> </w:t>
      </w:r>
      <w:r w:rsidRPr="007261A7">
        <w:rPr>
          <w:sz w:val="24"/>
          <w:szCs w:val="24"/>
        </w:rPr>
        <w:t>000 (дв</w:t>
      </w:r>
      <w:r w:rsidR="002136D2">
        <w:rPr>
          <w:sz w:val="24"/>
          <w:szCs w:val="24"/>
        </w:rPr>
        <w:t xml:space="preserve">ухсот </w:t>
      </w:r>
      <w:r w:rsidRPr="007261A7">
        <w:rPr>
          <w:sz w:val="24"/>
          <w:szCs w:val="24"/>
        </w:rPr>
        <w:t>тысяч) рублей.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7. Для определения целесообразности и непригодности основных сре</w:t>
      </w:r>
      <w:proofErr w:type="gramStart"/>
      <w:r w:rsidRPr="007261A7">
        <w:rPr>
          <w:sz w:val="24"/>
          <w:szCs w:val="24"/>
        </w:rPr>
        <w:t>дств к д</w:t>
      </w:r>
      <w:proofErr w:type="gramEnd"/>
      <w:r w:rsidRPr="007261A7">
        <w:rPr>
          <w:sz w:val="24"/>
          <w:szCs w:val="24"/>
        </w:rPr>
        <w:t>альнейшему использованию, невозможности или неэффективности восстановления, а также для оформления документов на списание балансодержателем создается постоянно действующая комиссия (далее - Комиссия).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В случае отсутствия у балансодержателя работников, обладающих специальными знаниями, в работе Комиссии по согласованию могут участвовать представители соответствующих органов и специализированных организаций.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Срок рассмотрения Комиссией документов на списание не должен превышать 14 дней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8. Персональный состав Комиссии и порядок ее деятельности утверждается распорядительным актом балансодержателя.</w:t>
      </w:r>
    </w:p>
    <w:p w:rsid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9. В компетенцию Комиссии входит: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lastRenderedPageBreak/>
        <w:t>1) осмотр объекта, подлежащего списанию, с использованием необходимой технической документации и данных бухгалтерского учета, а также установление непригодности объекта к восстановлению и дальнейшему использованию;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2) установление причин списания объекта (физический и моральный износ, моральное устаревание, нарушение условий эксплуатации, аварии, стихийные бедствия и иные чрезвычайные ситуации, длительное неиспользование объекта для производства продукции, выполнения работ и услуг либо для управленческих нужд);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выдача заключения о техническом состоянии основного средства о невозможности дальнейшего использования, невозможности или неэффективности его восстановления;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4) выявление лиц, по вине которых произошло преждевременное выбытие объектов основных средств из эксплуатации, путем проведения служебного расследования, в ходе расследования устанавливаются причины и размер фактического ущерба, вносятся предложения о привлечении виновных лиц к ответственности в соответствии с действующим законодательством;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5) оценка возможности использования отдельных узлов, деталей, материалов списываемого объекта;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6) осуществление </w:t>
      </w:r>
      <w:proofErr w:type="gramStart"/>
      <w:r w:rsidRPr="007261A7">
        <w:rPr>
          <w:sz w:val="24"/>
          <w:szCs w:val="24"/>
        </w:rPr>
        <w:t>контроля за</w:t>
      </w:r>
      <w:proofErr w:type="gramEnd"/>
      <w:r w:rsidRPr="007261A7">
        <w:rPr>
          <w:sz w:val="24"/>
          <w:szCs w:val="24"/>
        </w:rPr>
        <w:t xml:space="preserve"> изъятием из списываемых объектов цветных и драгоценных металлов, определением их количества, веса и сдачей соответствующим организациям в установленном законодательством порядке.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10. Результаты принятого Комиссией решения оформляются: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7261A7">
        <w:rPr>
          <w:sz w:val="24"/>
          <w:szCs w:val="24"/>
        </w:rPr>
        <w:t xml:space="preserve">1) для Администрации, </w:t>
      </w:r>
      <w:r w:rsidRPr="007261A7">
        <w:rPr>
          <w:color w:val="000000"/>
          <w:sz w:val="24"/>
          <w:szCs w:val="24"/>
        </w:rPr>
        <w:t>органов  Администрации</w:t>
      </w:r>
      <w:r w:rsidRPr="007261A7">
        <w:rPr>
          <w:sz w:val="24"/>
          <w:szCs w:val="24"/>
        </w:rPr>
        <w:t xml:space="preserve">, муниципальных учреждений (казенное, бюджетное, автономное), за которыми имущество закреплено на праве оперативного управления или на праве хозяйственного ведения в установленном порядке, актом на списание объектов нефинансовых активов (кроме транспортных средств) </w:t>
      </w:r>
      <w:hyperlink r:id="rId9" w:history="1">
        <w:r w:rsidRPr="007261A7">
          <w:rPr>
            <w:color w:val="0000FF"/>
            <w:sz w:val="24"/>
            <w:szCs w:val="24"/>
          </w:rPr>
          <w:t>(ф. 0504104)</w:t>
        </w:r>
      </w:hyperlink>
      <w:r w:rsidRPr="007261A7">
        <w:rPr>
          <w:sz w:val="24"/>
          <w:szCs w:val="24"/>
        </w:rPr>
        <w:t xml:space="preserve">, актом на списание транспортного средства </w:t>
      </w:r>
      <w:hyperlink r:id="rId10" w:history="1">
        <w:r w:rsidRPr="007261A7">
          <w:rPr>
            <w:color w:val="0000FF"/>
            <w:sz w:val="24"/>
            <w:szCs w:val="24"/>
          </w:rPr>
          <w:t>(ф. 0504105)</w:t>
        </w:r>
      </w:hyperlink>
      <w:r w:rsidRPr="007261A7">
        <w:rPr>
          <w:sz w:val="24"/>
          <w:szCs w:val="24"/>
        </w:rPr>
        <w:t xml:space="preserve">, актом на списание исключенных объектов библиотечного фонда </w:t>
      </w:r>
      <w:hyperlink r:id="rId11" w:history="1">
        <w:r w:rsidRPr="007261A7">
          <w:rPr>
            <w:color w:val="0000FF"/>
            <w:sz w:val="24"/>
            <w:szCs w:val="24"/>
          </w:rPr>
          <w:t>(ф. 0504144)</w:t>
        </w:r>
      </w:hyperlink>
      <w:r w:rsidRPr="007261A7">
        <w:rPr>
          <w:sz w:val="24"/>
          <w:szCs w:val="24"/>
        </w:rPr>
        <w:t xml:space="preserve"> с приложением списков литературы (далее - Акт на</w:t>
      </w:r>
      <w:proofErr w:type="gramEnd"/>
      <w:r w:rsidRPr="007261A7">
        <w:rPr>
          <w:sz w:val="24"/>
          <w:szCs w:val="24"/>
        </w:rPr>
        <w:t xml:space="preserve"> списание);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11. </w:t>
      </w:r>
      <w:proofErr w:type="gramStart"/>
      <w:r w:rsidRPr="007261A7">
        <w:rPr>
          <w:sz w:val="24"/>
          <w:szCs w:val="24"/>
        </w:rPr>
        <w:t>По основным средствам, подлежащим списанию, в Акте на списание основных средств указываются данные, идентифицирующие объект списания (инвентарный и серийный номера), а также сведения об объекте (дата принятия объекта к бухгалтерскому учету, год изготовления или постройки, время ввода в эксплуатацию, срок полезного использования, первоначальная стоимость и сумма начисленной амортизации по данным бухгалтерского учета, пробег автомобиля, техническая характеристика агрегатов, деталей, агрегаты и</w:t>
      </w:r>
      <w:proofErr w:type="gramEnd"/>
      <w:r w:rsidRPr="007261A7">
        <w:rPr>
          <w:sz w:val="24"/>
          <w:szCs w:val="24"/>
        </w:rPr>
        <w:t xml:space="preserve"> детали, подлежащие дальнейшему использованию, проведенные ремонты, причины выбытия с обоснованием причин нецелесообразности использования и невозможности восстановления, состояние основных частей, деталей, узлов, конструктивных элементов, наличие драгоценных металлов), подробно излагаются причины выбытия объекта основных средств.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12. </w:t>
      </w:r>
      <w:proofErr w:type="gramStart"/>
      <w:r w:rsidRPr="007261A7">
        <w:rPr>
          <w:sz w:val="24"/>
          <w:szCs w:val="24"/>
        </w:rPr>
        <w:t>В Акте на списание зданий и сооружений указываются данные, характеризующие объект: адрес, инвентарный и кадастровый номера, год изготовления или постройки, ввода в эксплуатацию, дата поступления на баланс, первоначальная стоимость объекта (для прошедших переоценку - восстановительная), сумма начисленной амортизации, количество проведенных капитальных ремонтов с указанием их общей стоимости.</w:t>
      </w:r>
      <w:proofErr w:type="gramEnd"/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13. Сведения, указанные в Акте на списание, должны соответствовать данным бухгалтерского учета, в том числе инвентарной карточке учета основных средств.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14. </w:t>
      </w:r>
      <w:proofErr w:type="gramStart"/>
      <w:r w:rsidRPr="007261A7">
        <w:rPr>
          <w:sz w:val="24"/>
          <w:szCs w:val="24"/>
        </w:rPr>
        <w:t>При списании объектов вследствие чрезвычайных ситуаций (пожар, дорожно-транспортное происшествие, кража, авария, стихийное бедствие, и т.п.) к акту на списание прилагается заключение (справка) соответствующей организации или другие документы, подтверждающие данное происшествие, его причины; проводится служебное расследование комиссией, назначенной руководителем балансодержателя, и устанавливаются виновные лица;</w:t>
      </w:r>
      <w:proofErr w:type="gramEnd"/>
      <w:r w:rsidRPr="007261A7">
        <w:rPr>
          <w:sz w:val="24"/>
          <w:szCs w:val="24"/>
        </w:rPr>
        <w:t xml:space="preserve"> указываются сведения о мерах, принятых в отношении </w:t>
      </w:r>
      <w:r w:rsidRPr="007261A7">
        <w:rPr>
          <w:sz w:val="24"/>
          <w:szCs w:val="24"/>
        </w:rPr>
        <w:lastRenderedPageBreak/>
        <w:t>виновных лиц, допустивших причинение вреда имуществу (предъявление претензий, исков, обращения в правоохранительные органы), и взыскании с них сумм причиненного ущерба (в случае выявления виновных лиц).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15. В случае пожара к Акту на списание прилагается справка органов государственного пожарного надзора, подтверждающая факт и причину пожара; постановление о возбуждении и прекращении уголовного дела; при отсутствии виновных лиц - постановление об отказе в возбуждении уголовного дела.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16. После подписания Акта на списание всеми членами Комиссии руководитель балансодержателя в трехдневный срок утверждает акт и в течение 5 дней после подписания направляет учредителю для утверждения.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1" w:name="Par43"/>
      <w:bookmarkEnd w:id="1"/>
      <w:r w:rsidRPr="007261A7">
        <w:rPr>
          <w:sz w:val="24"/>
          <w:szCs w:val="24"/>
        </w:rPr>
        <w:t>17. Учредитель балансодержателя в течение месяца со дня поступления утверждает Акт на списание, о чем издает соответствующее распоряжение, и в течение 10 дней направляет их балансодержателю.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2" w:name="Par44"/>
      <w:bookmarkEnd w:id="2"/>
      <w:r w:rsidRPr="007261A7">
        <w:rPr>
          <w:sz w:val="24"/>
          <w:szCs w:val="24"/>
        </w:rPr>
        <w:t>18. Балансодержатель представляет в администрацию следующие документы: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1) обращение о списании (согласовании списания);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3" w:name="Par47"/>
      <w:bookmarkEnd w:id="3"/>
      <w:r w:rsidRPr="007261A7">
        <w:rPr>
          <w:sz w:val="24"/>
          <w:szCs w:val="24"/>
        </w:rPr>
        <w:t>2) распоряжение учредителя об утверждении Акта на списание;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распорядительный акт балансодержателя о создании Комиссии;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4) Акт на списание (подлинник):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по транспортным средствам - 4 экземпляра;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по объектам недвижимости - 4 экземпляра;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по остальным видам имущества - 3 экземпляра;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5) копия технического паспорта на основное средство (при списании транспорта и объектов недвижимости);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6) справка о годовой норме амортизации со ссылкой на нормативный акт (при списании транспорта и объектов недвижимости);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7) заключение о техническом состоянии основного средства о невозможности дальнейшего использования, невозможности или неэффективности его восстановления соответствующего государственного органа или специализированной организации (кроме списания транспорта и объектов недвижимости);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8) копия инвентарной карточки основного средства, заверенные подписью главного бухгалтера и печатью балансодержателя;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9) копия протокола наблюдательного совета балансодержателя - муниципального автономного учреждения о рассмотрении вопроса о списании основных сре</w:t>
      </w:r>
      <w:proofErr w:type="gramStart"/>
      <w:r w:rsidRPr="007261A7">
        <w:rPr>
          <w:sz w:val="24"/>
          <w:szCs w:val="24"/>
        </w:rPr>
        <w:t>дств ст</w:t>
      </w:r>
      <w:proofErr w:type="gramEnd"/>
      <w:r w:rsidRPr="007261A7">
        <w:rPr>
          <w:sz w:val="24"/>
          <w:szCs w:val="24"/>
        </w:rPr>
        <w:t>оимостью 50</w:t>
      </w:r>
      <w:r w:rsidR="000B5AE1">
        <w:rPr>
          <w:sz w:val="24"/>
          <w:szCs w:val="24"/>
        </w:rPr>
        <w:t xml:space="preserve"> </w:t>
      </w:r>
      <w:r w:rsidRPr="007261A7">
        <w:rPr>
          <w:sz w:val="24"/>
          <w:szCs w:val="24"/>
        </w:rPr>
        <w:t>000 (пятьдесят тысяч) рублей и более независимо от источника приобретения, а также транспортных средств, объектов недвижимости и библиотечных фондов независимо от стоимости;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Указанные в настоящем пункте документы должны быть заверены печатью балансодержателя, Акт на списание - печатью балансодержателя и учредителя балансодержателя.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4" w:name="Par67"/>
      <w:bookmarkEnd w:id="4"/>
      <w:r w:rsidRPr="007261A7">
        <w:rPr>
          <w:sz w:val="24"/>
          <w:szCs w:val="24"/>
        </w:rPr>
        <w:t>19. Для принятия решения о списании транспортных средств в администрацию  дополнительно представляются следующие документы: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1) акт о дорожно-транспортном происшествии, постановление следственных органов о возбуждении или прекращении уголовного дела (при списании автомототранспортного средства и других видов самоходной техники, пришедших в негодность вследствие дорожно-транспортных происшествий);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2) документы, поясняющие причины преждевременного выбытия транспортного средства из эксплуатации (если такой факт имел место);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акт технического состояния основного средства, выданный службой автосервиса с заключением о невозможности или неэффективности восстановления транспортного средства с указанием причины;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4) четыре цветные фотографии транспортного средства (виды: спереди, сзади, справа, слева), на которых должен хорошо различаться государственный </w:t>
      </w:r>
      <w:r w:rsidRPr="007261A7">
        <w:rPr>
          <w:sz w:val="24"/>
          <w:szCs w:val="24"/>
        </w:rPr>
        <w:lastRenderedPageBreak/>
        <w:t>регистрационный знак. На обороте фотографии указывается марка (модель), инвентарный номер, государственный регистрационный знак транспортного средства, номер паспорта транспортного средства;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5) фотографии показаний пробега или </w:t>
      </w:r>
      <w:proofErr w:type="spellStart"/>
      <w:r w:rsidRPr="007261A7">
        <w:rPr>
          <w:sz w:val="24"/>
          <w:szCs w:val="24"/>
        </w:rPr>
        <w:t>моточасов</w:t>
      </w:r>
      <w:proofErr w:type="spellEnd"/>
      <w:r w:rsidRPr="007261A7">
        <w:rPr>
          <w:sz w:val="24"/>
          <w:szCs w:val="24"/>
        </w:rPr>
        <w:t>, заверенные подписями членов комиссии и печатью балансодержателя.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76"/>
      <w:bookmarkEnd w:id="5"/>
      <w:r w:rsidRPr="007261A7">
        <w:rPr>
          <w:sz w:val="24"/>
          <w:szCs w:val="24"/>
        </w:rPr>
        <w:t>20. При списании зданий и сооружений в администрацию дополнительно предоставляются: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1) заключение специализированной организации о техническом состоянии объекта  либо заключение Комиссии с участием представителя специализированной организации, осуществляющей технический учет и инвентаризацию объектов недвижимости и других организаций в данной сфере деятельности;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9"/>
      <w:bookmarkEnd w:id="6"/>
      <w:r w:rsidRPr="007261A7">
        <w:rPr>
          <w:sz w:val="24"/>
          <w:szCs w:val="24"/>
        </w:rPr>
        <w:t>2) обращение балансодержателя (согласованное с его учредителем) о целесообразности дальнейшего использования или об изъятии земельного участка, находящегося под объектом, подлежащим списанию;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копия технического паспорта (плана) и выписки из Единого государственного реестра недвижимости об объекте недвижимости в отношении недвижимого имущества, подлежащего списанию, или свидетельства о государственной регистрации права оперативного управления балансодержателя на недвижимое имущество, подлежащее списанию, заверенные печатью балансодержателя (при наличии);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4) справка регистрирующих органов об отсутствии проживающих граждан (при списании жилых домов, квартир, зданий общежитий);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5) фотографии объекта недвижимого имущества (цветные, не менее 4 штук с видом объекта и качеством, достаточным для отображения состояния подлежащего списанию объекта). На обороте фотографии указывается адрес объекта, его кадастровый и инвентарный номер.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7" w:name="Par84"/>
      <w:bookmarkEnd w:id="7"/>
      <w:r w:rsidRPr="007261A7">
        <w:rPr>
          <w:sz w:val="24"/>
          <w:szCs w:val="24"/>
        </w:rPr>
        <w:t>21.  Документы, поименованные в пунктах 18 - 20, балансодержатель представляет в администрацию в течение 10 дней со дня получения утвержденного учредителем Акта на списание и распоряжения о его утверждении.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22. Администрация в течение месяца со дня поступления документов, указанных в </w:t>
      </w:r>
      <w:hyperlink w:anchor="Par44" w:history="1">
        <w:r w:rsidRPr="007261A7">
          <w:rPr>
            <w:color w:val="0000FF"/>
            <w:sz w:val="24"/>
            <w:szCs w:val="24"/>
          </w:rPr>
          <w:t xml:space="preserve">пунктах </w:t>
        </w:r>
      </w:hyperlink>
      <w:r w:rsidRPr="007261A7">
        <w:rPr>
          <w:sz w:val="24"/>
          <w:szCs w:val="24"/>
        </w:rPr>
        <w:t>18 - 20 настоящего Положения, рассматривает их и принимает одно из следующих решений: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1) о списании основных сре</w:t>
      </w:r>
      <w:proofErr w:type="gramStart"/>
      <w:r w:rsidRPr="007261A7">
        <w:rPr>
          <w:sz w:val="24"/>
          <w:szCs w:val="24"/>
        </w:rPr>
        <w:t>дств в сл</w:t>
      </w:r>
      <w:proofErr w:type="gramEnd"/>
      <w:r w:rsidRPr="007261A7">
        <w:rPr>
          <w:sz w:val="24"/>
          <w:szCs w:val="24"/>
        </w:rPr>
        <w:t>учае списания имущества балансодержателей;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2) о согласовании списания основных средств балансодержателей;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об отказе в списании (согласовании списания).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23. В случае принятия решения о списании имущества, находящегося в казне, Администрация утверждает Акт на списание.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В случае принятия решения о списании имущества, находящегося на балансе балансодержателя, Комитет согласовывает Акт на списание.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При этом имущество балансовой стоимостью от 1000000 (одного миллиона) рублей, объекты недвижимости и транспортные средства независимо от стоимости и источника приобретения имущества списываются на основании распоряжения Администрации и утвержденного (согласованного) Акта на списание. Прочие основные средства, за исключением основных средств, указанных в </w:t>
      </w:r>
      <w:hyperlink w:anchor="Par11" w:history="1">
        <w:r w:rsidRPr="007261A7">
          <w:rPr>
            <w:color w:val="0000FF"/>
            <w:sz w:val="24"/>
            <w:szCs w:val="24"/>
          </w:rPr>
          <w:t>пункте</w:t>
        </w:r>
      </w:hyperlink>
      <w:r w:rsidRPr="007261A7">
        <w:rPr>
          <w:sz w:val="24"/>
          <w:szCs w:val="24"/>
        </w:rPr>
        <w:t xml:space="preserve"> 6 настоящего Положения, списываются путем утверждения (согласования) Администрацией Акта на списание.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24. В случае нарушения порядка списания имущества, неправильного оформления документов либо представления неполного пакета документов балансодержателю направляется обоснованный письменный отказ в списании имущества.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8" w:name="Par98"/>
      <w:bookmarkEnd w:id="8"/>
      <w:r w:rsidRPr="007261A7">
        <w:rPr>
          <w:sz w:val="24"/>
          <w:szCs w:val="24"/>
        </w:rPr>
        <w:t xml:space="preserve">25. Распоряжение Администрации об утверждении (согласовании) списания имущества либо письменный мотивированный отказ в течение 5 дней </w:t>
      </w:r>
      <w:proofErr w:type="gramStart"/>
      <w:r w:rsidRPr="007261A7">
        <w:rPr>
          <w:sz w:val="24"/>
          <w:szCs w:val="24"/>
        </w:rPr>
        <w:t>с даты регистрации</w:t>
      </w:r>
      <w:proofErr w:type="gramEnd"/>
      <w:r w:rsidRPr="007261A7">
        <w:rPr>
          <w:sz w:val="24"/>
          <w:szCs w:val="24"/>
        </w:rPr>
        <w:t xml:space="preserve"> направляется балансодержателю.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lastRenderedPageBreak/>
        <w:t>26. После получения распоряжения Администрации об утверждении (согласовании) списания имущества и утвержденного (согласованного) Акта на списание балансодержатель осуществляет: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1) при списании транспортных средств: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в месячный срок снятие имущества с учета в органах, осуществляющих государственную регистрацию транспортных средств (Государственной инспекции безопасности дорожного движения, Государственного надзора за техническим состоянием самоходных машин и других видов самоходной техники, Государственного речного надзора Федеральной службы по надзору в сфере транспорта, Государственной инспекции по маломерным судам);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демонтаж деталей, узлов и агрегатов, пригодных для ремонта других объектов основных средств, и </w:t>
      </w:r>
      <w:proofErr w:type="spellStart"/>
      <w:r w:rsidRPr="007261A7">
        <w:rPr>
          <w:sz w:val="24"/>
          <w:szCs w:val="24"/>
        </w:rPr>
        <w:t>оприходование</w:t>
      </w:r>
      <w:proofErr w:type="spellEnd"/>
      <w:r w:rsidRPr="007261A7">
        <w:rPr>
          <w:sz w:val="24"/>
          <w:szCs w:val="24"/>
        </w:rPr>
        <w:t xml:space="preserve"> на баланс по рыночной стоимости или уничтожение материалов, полученных в результате демонтажа, не пригодных для использования; сдачу лома черных и цветных металлов в установленном порядке;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отражение в бухгалтерском учете выбытия основного средства в установленном порядке в месячный срок после снятия основного средства с учета в органах, осуществляющих государственную регистрацию транспортных средств;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представление в Администрацию копии учетной карточки транспортного средства, инвентарной карточки с отметкой о списании и акта о сдаче основного средства на лом черных и цветных металлов (уничтожении) в десятидневный срок после списания основного средства;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2) при списании объекта недвижимости: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демонтаж основного средства и </w:t>
      </w:r>
      <w:proofErr w:type="spellStart"/>
      <w:r w:rsidRPr="007261A7">
        <w:rPr>
          <w:sz w:val="24"/>
          <w:szCs w:val="24"/>
        </w:rPr>
        <w:t>оприходование</w:t>
      </w:r>
      <w:proofErr w:type="spellEnd"/>
      <w:r w:rsidRPr="007261A7">
        <w:rPr>
          <w:sz w:val="24"/>
          <w:szCs w:val="24"/>
        </w:rPr>
        <w:t xml:space="preserve"> на баланс по рыночной стоимости или уничтожение материалов, полученных в результате демонтажа;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осуществление юридических действий с прекращением вещных прав на недвижимое имущество в федеральном органе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в шестимесячный срок представление в Администрацию выписки из Единого государственного реестра недвижимости об объекте недвижимости (о прекращении права на недвижимое имущество); документы, подтверждающие в установленном порядке факт ликвидации (сноса) объекта недвижимости и инвентарной карточки с отметкой о выбытии объекта основных средств;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3) при списании других основных средств: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утилизацию имущества и </w:t>
      </w:r>
      <w:proofErr w:type="spellStart"/>
      <w:r w:rsidRPr="007261A7">
        <w:rPr>
          <w:sz w:val="24"/>
          <w:szCs w:val="24"/>
        </w:rPr>
        <w:t>оприходование</w:t>
      </w:r>
      <w:proofErr w:type="spellEnd"/>
      <w:r w:rsidRPr="007261A7">
        <w:rPr>
          <w:sz w:val="24"/>
          <w:szCs w:val="24"/>
        </w:rPr>
        <w:t xml:space="preserve"> на баланс по рыночной стоимости или уничтожение материалов, полученных в результате утилизации;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отражение в бухгалтерском учете выбытия объекта основных средств в установленном порядке после завершения мероприятий по утилизации имущества;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в двухмесячный срок представление в Администрацию документов, подтверждающих факт ликвидации (уничтожения) имущества и инвентарной карточки с отметкой о выбытии.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27. Доходы, полученные от сдачи лома черных и цветных металлов и иного использования списанного имущества, за вычетом расходов, которые несет балансодержатель при подготовке документов на списание, демонтаж и утилизацию, поступают в бюджет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28. Списание имущества, закрепленного за Администрацией, органами Администрации балансодержателями которого они выступают, осуществляется в порядке, установленном настоящим Положением, при этом положения </w:t>
      </w:r>
      <w:hyperlink w:anchor="Par43" w:history="1">
        <w:r w:rsidRPr="007261A7">
          <w:rPr>
            <w:color w:val="0000FF"/>
            <w:sz w:val="24"/>
            <w:szCs w:val="24"/>
          </w:rPr>
          <w:t xml:space="preserve">пункта </w:t>
        </w:r>
      </w:hyperlink>
      <w:r w:rsidRPr="007261A7">
        <w:rPr>
          <w:color w:val="0000FF"/>
          <w:sz w:val="24"/>
          <w:szCs w:val="24"/>
        </w:rPr>
        <w:t>23</w:t>
      </w:r>
      <w:r w:rsidRPr="007261A7">
        <w:rPr>
          <w:sz w:val="24"/>
          <w:szCs w:val="24"/>
        </w:rPr>
        <w:t xml:space="preserve"> не применяются.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261A7">
        <w:rPr>
          <w:sz w:val="24"/>
          <w:szCs w:val="24"/>
        </w:rPr>
        <w:lastRenderedPageBreak/>
        <w:t>29. Списание имущества, находящегося в казне, осуще</w:t>
      </w:r>
      <w:bookmarkStart w:id="9" w:name="_GoBack"/>
      <w:bookmarkEnd w:id="9"/>
      <w:r w:rsidRPr="007261A7">
        <w:rPr>
          <w:sz w:val="24"/>
          <w:szCs w:val="24"/>
        </w:rPr>
        <w:t xml:space="preserve">ствляется Администрацией в порядке, установленном настоящим Положением, при этом положения </w:t>
      </w:r>
      <w:hyperlink w:anchor="Par79" w:history="1">
        <w:r w:rsidRPr="007261A7">
          <w:rPr>
            <w:color w:val="0000FF"/>
            <w:sz w:val="24"/>
            <w:szCs w:val="24"/>
          </w:rPr>
          <w:t>подпункта 2 пункта 20</w:t>
        </w:r>
      </w:hyperlink>
      <w:r w:rsidRPr="007261A7">
        <w:rPr>
          <w:sz w:val="24"/>
          <w:szCs w:val="24"/>
        </w:rPr>
        <w:t xml:space="preserve">, </w:t>
      </w:r>
      <w:hyperlink w:anchor="Par84" w:history="1">
        <w:r w:rsidRPr="007261A7">
          <w:rPr>
            <w:color w:val="0000FF"/>
            <w:sz w:val="24"/>
            <w:szCs w:val="24"/>
          </w:rPr>
          <w:t>пунктов 21</w:t>
        </w:r>
      </w:hyperlink>
      <w:r w:rsidRPr="007261A7">
        <w:rPr>
          <w:sz w:val="24"/>
          <w:szCs w:val="24"/>
        </w:rPr>
        <w:t xml:space="preserve">, </w:t>
      </w:r>
      <w:hyperlink w:anchor="Par98" w:history="1">
        <w:r w:rsidRPr="007261A7">
          <w:rPr>
            <w:color w:val="0000FF"/>
            <w:sz w:val="24"/>
            <w:szCs w:val="24"/>
          </w:rPr>
          <w:t>25</w:t>
        </w:r>
      </w:hyperlink>
      <w:r w:rsidRPr="007261A7">
        <w:rPr>
          <w:sz w:val="24"/>
          <w:szCs w:val="24"/>
        </w:rPr>
        <w:t xml:space="preserve"> не применяются.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 xml:space="preserve">30. Исключение объектов основных средств из Реестра муниципального имущества </w:t>
      </w:r>
      <w:proofErr w:type="spellStart"/>
      <w:r w:rsidR="00385DE7">
        <w:rPr>
          <w:sz w:val="24"/>
          <w:szCs w:val="24"/>
        </w:rPr>
        <w:t>Седановского</w:t>
      </w:r>
      <w:proofErr w:type="spellEnd"/>
      <w:r w:rsidRPr="007261A7">
        <w:rPr>
          <w:sz w:val="24"/>
          <w:szCs w:val="24"/>
        </w:rPr>
        <w:t xml:space="preserve"> муниципального образования вносятся в установленном порядке в течение месяца с момента проведения мероприятий, указанных в пункте  26 настоящего Положения.</w:t>
      </w: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261A7">
        <w:rPr>
          <w:sz w:val="24"/>
          <w:szCs w:val="24"/>
        </w:rPr>
        <w:t>31. Руководители балансодержателей несут персональную ответственность за несоблюдение порядка, установленного настоящим Положением, в соответствии с законодательством.</w:t>
      </w:r>
    </w:p>
    <w:p w:rsidR="007261A7" w:rsidRPr="007261A7" w:rsidRDefault="007261A7" w:rsidP="007261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7261A7" w:rsidRPr="007261A7" w:rsidRDefault="007261A7" w:rsidP="007261A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B43C48" w:rsidRPr="007261A7" w:rsidRDefault="00B43C48" w:rsidP="00142AFC">
      <w:pPr>
        <w:autoSpaceDE w:val="0"/>
        <w:ind w:firstLine="709"/>
        <w:jc w:val="both"/>
        <w:rPr>
          <w:sz w:val="24"/>
          <w:szCs w:val="24"/>
        </w:rPr>
      </w:pPr>
    </w:p>
    <w:p w:rsidR="00B43C48" w:rsidRPr="007261A7" w:rsidRDefault="00B43C48" w:rsidP="00142AFC">
      <w:pPr>
        <w:autoSpaceDE w:val="0"/>
        <w:jc w:val="both"/>
        <w:rPr>
          <w:sz w:val="24"/>
          <w:szCs w:val="24"/>
        </w:rPr>
      </w:pPr>
    </w:p>
    <w:p w:rsidR="00B43C48" w:rsidRPr="007261A7" w:rsidRDefault="00B43C48" w:rsidP="00142AFC">
      <w:pPr>
        <w:autoSpaceDE w:val="0"/>
        <w:jc w:val="both"/>
        <w:rPr>
          <w:sz w:val="24"/>
          <w:szCs w:val="24"/>
        </w:rPr>
      </w:pPr>
    </w:p>
    <w:p w:rsidR="00B43C48" w:rsidRPr="007261A7" w:rsidRDefault="00B43C48" w:rsidP="003338C6">
      <w:pPr>
        <w:pStyle w:val="Con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sectPr w:rsidR="00B43C48" w:rsidRPr="007261A7" w:rsidSect="0072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E074253"/>
    <w:multiLevelType w:val="hybridMultilevel"/>
    <w:tmpl w:val="B21C4CF6"/>
    <w:lvl w:ilvl="0" w:tplc="6CAA20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63F87"/>
    <w:multiLevelType w:val="hybridMultilevel"/>
    <w:tmpl w:val="13FCFA7A"/>
    <w:lvl w:ilvl="0" w:tplc="FC5E2A3E">
      <w:start w:val="1"/>
      <w:numFmt w:val="decimal"/>
      <w:lvlText w:val="%1."/>
      <w:lvlJc w:val="left"/>
      <w:pPr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3AAF"/>
    <w:rsid w:val="00001870"/>
    <w:rsid w:val="000018D5"/>
    <w:rsid w:val="000060BB"/>
    <w:rsid w:val="00006139"/>
    <w:rsid w:val="00013BE9"/>
    <w:rsid w:val="00026143"/>
    <w:rsid w:val="00031780"/>
    <w:rsid w:val="000411D9"/>
    <w:rsid w:val="00046B66"/>
    <w:rsid w:val="000618F2"/>
    <w:rsid w:val="00061CDD"/>
    <w:rsid w:val="00062127"/>
    <w:rsid w:val="000764C7"/>
    <w:rsid w:val="000814B1"/>
    <w:rsid w:val="00096C71"/>
    <w:rsid w:val="000A12D1"/>
    <w:rsid w:val="000B1A6F"/>
    <w:rsid w:val="000B5AE1"/>
    <w:rsid w:val="000B7553"/>
    <w:rsid w:val="000C3A6E"/>
    <w:rsid w:val="000D1655"/>
    <w:rsid w:val="000E1053"/>
    <w:rsid w:val="000F24C9"/>
    <w:rsid w:val="000F5E50"/>
    <w:rsid w:val="000F7CDB"/>
    <w:rsid w:val="00110009"/>
    <w:rsid w:val="00115153"/>
    <w:rsid w:val="00117B28"/>
    <w:rsid w:val="00120BAB"/>
    <w:rsid w:val="001218EA"/>
    <w:rsid w:val="001302F3"/>
    <w:rsid w:val="0013449A"/>
    <w:rsid w:val="00141925"/>
    <w:rsid w:val="00141AA2"/>
    <w:rsid w:val="00142AFC"/>
    <w:rsid w:val="0017360E"/>
    <w:rsid w:val="00173ED3"/>
    <w:rsid w:val="001A23C9"/>
    <w:rsid w:val="001B081D"/>
    <w:rsid w:val="001D0199"/>
    <w:rsid w:val="001D05A7"/>
    <w:rsid w:val="001D2AFA"/>
    <w:rsid w:val="001D5B23"/>
    <w:rsid w:val="001D7D8B"/>
    <w:rsid w:val="001E24A2"/>
    <w:rsid w:val="001E2BC2"/>
    <w:rsid w:val="00202F35"/>
    <w:rsid w:val="002136D2"/>
    <w:rsid w:val="00217495"/>
    <w:rsid w:val="00223D84"/>
    <w:rsid w:val="0022578E"/>
    <w:rsid w:val="00231B21"/>
    <w:rsid w:val="00240301"/>
    <w:rsid w:val="002468C7"/>
    <w:rsid w:val="002526CC"/>
    <w:rsid w:val="00256293"/>
    <w:rsid w:val="00262DFE"/>
    <w:rsid w:val="002660A2"/>
    <w:rsid w:val="00287D32"/>
    <w:rsid w:val="00291ABA"/>
    <w:rsid w:val="002A5833"/>
    <w:rsid w:val="002A722D"/>
    <w:rsid w:val="002A744D"/>
    <w:rsid w:val="002B7191"/>
    <w:rsid w:val="002C3896"/>
    <w:rsid w:val="002C764B"/>
    <w:rsid w:val="002D2007"/>
    <w:rsid w:val="002F41B6"/>
    <w:rsid w:val="00315E3E"/>
    <w:rsid w:val="003207D8"/>
    <w:rsid w:val="00320CA9"/>
    <w:rsid w:val="00331882"/>
    <w:rsid w:val="003338C6"/>
    <w:rsid w:val="00341242"/>
    <w:rsid w:val="0036215E"/>
    <w:rsid w:val="0037394B"/>
    <w:rsid w:val="00381431"/>
    <w:rsid w:val="00385804"/>
    <w:rsid w:val="00385DE7"/>
    <w:rsid w:val="0039004A"/>
    <w:rsid w:val="00394731"/>
    <w:rsid w:val="003C52B5"/>
    <w:rsid w:val="003D03FD"/>
    <w:rsid w:val="003E750E"/>
    <w:rsid w:val="003F03F9"/>
    <w:rsid w:val="003F55D2"/>
    <w:rsid w:val="003F57C4"/>
    <w:rsid w:val="003F6149"/>
    <w:rsid w:val="00400096"/>
    <w:rsid w:val="00415A29"/>
    <w:rsid w:val="0043686C"/>
    <w:rsid w:val="0043795D"/>
    <w:rsid w:val="00444555"/>
    <w:rsid w:val="004465C8"/>
    <w:rsid w:val="0045106E"/>
    <w:rsid w:val="00470BF0"/>
    <w:rsid w:val="0048704D"/>
    <w:rsid w:val="00490285"/>
    <w:rsid w:val="00491106"/>
    <w:rsid w:val="00492646"/>
    <w:rsid w:val="004B3FF1"/>
    <w:rsid w:val="004B52F1"/>
    <w:rsid w:val="004E1D82"/>
    <w:rsid w:val="004E69BC"/>
    <w:rsid w:val="004F6FCB"/>
    <w:rsid w:val="00511604"/>
    <w:rsid w:val="00516237"/>
    <w:rsid w:val="0052107E"/>
    <w:rsid w:val="00527FC1"/>
    <w:rsid w:val="0053304B"/>
    <w:rsid w:val="00537B7E"/>
    <w:rsid w:val="00550D1F"/>
    <w:rsid w:val="0055294C"/>
    <w:rsid w:val="00553E77"/>
    <w:rsid w:val="00561ED3"/>
    <w:rsid w:val="005650CA"/>
    <w:rsid w:val="00572B2B"/>
    <w:rsid w:val="00577B02"/>
    <w:rsid w:val="005817CA"/>
    <w:rsid w:val="0058643B"/>
    <w:rsid w:val="005902D0"/>
    <w:rsid w:val="00592C2C"/>
    <w:rsid w:val="005948F5"/>
    <w:rsid w:val="005B535F"/>
    <w:rsid w:val="005C79E0"/>
    <w:rsid w:val="005D199F"/>
    <w:rsid w:val="005E6002"/>
    <w:rsid w:val="005F3C8C"/>
    <w:rsid w:val="006057AC"/>
    <w:rsid w:val="00616F00"/>
    <w:rsid w:val="00637C0D"/>
    <w:rsid w:val="0064328C"/>
    <w:rsid w:val="00647DE2"/>
    <w:rsid w:val="00652406"/>
    <w:rsid w:val="006525EB"/>
    <w:rsid w:val="00656D8B"/>
    <w:rsid w:val="006654CD"/>
    <w:rsid w:val="00675BC8"/>
    <w:rsid w:val="00683F83"/>
    <w:rsid w:val="00687E40"/>
    <w:rsid w:val="00694181"/>
    <w:rsid w:val="006B223E"/>
    <w:rsid w:val="006B5BFF"/>
    <w:rsid w:val="006B77A8"/>
    <w:rsid w:val="006D6D01"/>
    <w:rsid w:val="006F5723"/>
    <w:rsid w:val="00712BDE"/>
    <w:rsid w:val="007261A7"/>
    <w:rsid w:val="00743AAF"/>
    <w:rsid w:val="007612DE"/>
    <w:rsid w:val="0076162E"/>
    <w:rsid w:val="00764FB5"/>
    <w:rsid w:val="00767F0A"/>
    <w:rsid w:val="00775475"/>
    <w:rsid w:val="007927B0"/>
    <w:rsid w:val="007A4E77"/>
    <w:rsid w:val="007B3A2A"/>
    <w:rsid w:val="007C6DA4"/>
    <w:rsid w:val="007D0F9D"/>
    <w:rsid w:val="007E3E0C"/>
    <w:rsid w:val="007F65D4"/>
    <w:rsid w:val="00810AD8"/>
    <w:rsid w:val="008112A4"/>
    <w:rsid w:val="0081610E"/>
    <w:rsid w:val="00821260"/>
    <w:rsid w:val="00832B61"/>
    <w:rsid w:val="00833DD0"/>
    <w:rsid w:val="008403EC"/>
    <w:rsid w:val="0084132F"/>
    <w:rsid w:val="00842738"/>
    <w:rsid w:val="00861ACD"/>
    <w:rsid w:val="008A1091"/>
    <w:rsid w:val="008C0FFF"/>
    <w:rsid w:val="008C5541"/>
    <w:rsid w:val="008E474B"/>
    <w:rsid w:val="008F4953"/>
    <w:rsid w:val="00903F04"/>
    <w:rsid w:val="00913DA2"/>
    <w:rsid w:val="009210AF"/>
    <w:rsid w:val="00942942"/>
    <w:rsid w:val="0097033F"/>
    <w:rsid w:val="009759C6"/>
    <w:rsid w:val="00994923"/>
    <w:rsid w:val="00995E95"/>
    <w:rsid w:val="00996D99"/>
    <w:rsid w:val="0099774C"/>
    <w:rsid w:val="009A11F7"/>
    <w:rsid w:val="009B36D3"/>
    <w:rsid w:val="009B5F5A"/>
    <w:rsid w:val="009D2993"/>
    <w:rsid w:val="009F40FC"/>
    <w:rsid w:val="00A1357E"/>
    <w:rsid w:val="00A41964"/>
    <w:rsid w:val="00A50F9E"/>
    <w:rsid w:val="00A625D7"/>
    <w:rsid w:val="00A72B2E"/>
    <w:rsid w:val="00A76B28"/>
    <w:rsid w:val="00A76B8C"/>
    <w:rsid w:val="00A77716"/>
    <w:rsid w:val="00A80937"/>
    <w:rsid w:val="00A84A2B"/>
    <w:rsid w:val="00A9661F"/>
    <w:rsid w:val="00AA6BCB"/>
    <w:rsid w:val="00AB237C"/>
    <w:rsid w:val="00AB7B95"/>
    <w:rsid w:val="00AC571D"/>
    <w:rsid w:val="00AD1A5D"/>
    <w:rsid w:val="00AE1520"/>
    <w:rsid w:val="00AF00EB"/>
    <w:rsid w:val="00AF5B3B"/>
    <w:rsid w:val="00B01AC6"/>
    <w:rsid w:val="00B01B06"/>
    <w:rsid w:val="00B15B88"/>
    <w:rsid w:val="00B17606"/>
    <w:rsid w:val="00B217CA"/>
    <w:rsid w:val="00B3141F"/>
    <w:rsid w:val="00B37705"/>
    <w:rsid w:val="00B4156F"/>
    <w:rsid w:val="00B43C48"/>
    <w:rsid w:val="00B56591"/>
    <w:rsid w:val="00B57A5F"/>
    <w:rsid w:val="00B62BB2"/>
    <w:rsid w:val="00B712A7"/>
    <w:rsid w:val="00B7301B"/>
    <w:rsid w:val="00B75A3F"/>
    <w:rsid w:val="00B8103A"/>
    <w:rsid w:val="00B972E1"/>
    <w:rsid w:val="00BA2B0A"/>
    <w:rsid w:val="00BB23A5"/>
    <w:rsid w:val="00BC539C"/>
    <w:rsid w:val="00BC6550"/>
    <w:rsid w:val="00BD1C04"/>
    <w:rsid w:val="00BD1FC4"/>
    <w:rsid w:val="00BE6139"/>
    <w:rsid w:val="00C00D66"/>
    <w:rsid w:val="00C01993"/>
    <w:rsid w:val="00C01C0C"/>
    <w:rsid w:val="00C03172"/>
    <w:rsid w:val="00C13FDE"/>
    <w:rsid w:val="00C30B40"/>
    <w:rsid w:val="00C30F5C"/>
    <w:rsid w:val="00C32CF8"/>
    <w:rsid w:val="00C32F14"/>
    <w:rsid w:val="00C37B87"/>
    <w:rsid w:val="00C62104"/>
    <w:rsid w:val="00C70FBD"/>
    <w:rsid w:val="00C90D9E"/>
    <w:rsid w:val="00C9383F"/>
    <w:rsid w:val="00CA19A6"/>
    <w:rsid w:val="00CA33D5"/>
    <w:rsid w:val="00CA7A69"/>
    <w:rsid w:val="00CA7A85"/>
    <w:rsid w:val="00CB3BC0"/>
    <w:rsid w:val="00CC18F0"/>
    <w:rsid w:val="00CC3FD1"/>
    <w:rsid w:val="00CD3AF9"/>
    <w:rsid w:val="00CE1486"/>
    <w:rsid w:val="00CF3CF5"/>
    <w:rsid w:val="00CF5B98"/>
    <w:rsid w:val="00CF6511"/>
    <w:rsid w:val="00CF714F"/>
    <w:rsid w:val="00D265DD"/>
    <w:rsid w:val="00D32917"/>
    <w:rsid w:val="00D57B7F"/>
    <w:rsid w:val="00D6202C"/>
    <w:rsid w:val="00D63B51"/>
    <w:rsid w:val="00D7241F"/>
    <w:rsid w:val="00D773A7"/>
    <w:rsid w:val="00D7782B"/>
    <w:rsid w:val="00D7782F"/>
    <w:rsid w:val="00D841CA"/>
    <w:rsid w:val="00DA4A35"/>
    <w:rsid w:val="00DB398B"/>
    <w:rsid w:val="00DB6BEE"/>
    <w:rsid w:val="00DE76A0"/>
    <w:rsid w:val="00DF473F"/>
    <w:rsid w:val="00E00883"/>
    <w:rsid w:val="00E015C1"/>
    <w:rsid w:val="00E060D6"/>
    <w:rsid w:val="00E234A4"/>
    <w:rsid w:val="00E41BFB"/>
    <w:rsid w:val="00E462EA"/>
    <w:rsid w:val="00E46BE5"/>
    <w:rsid w:val="00E50EF7"/>
    <w:rsid w:val="00E73973"/>
    <w:rsid w:val="00E74BDB"/>
    <w:rsid w:val="00E75F68"/>
    <w:rsid w:val="00E77C5B"/>
    <w:rsid w:val="00E84B14"/>
    <w:rsid w:val="00E90EF7"/>
    <w:rsid w:val="00E9456D"/>
    <w:rsid w:val="00EB1E23"/>
    <w:rsid w:val="00EB5C22"/>
    <w:rsid w:val="00EE1DCE"/>
    <w:rsid w:val="00EF36F8"/>
    <w:rsid w:val="00F01E82"/>
    <w:rsid w:val="00F11DEC"/>
    <w:rsid w:val="00F2246B"/>
    <w:rsid w:val="00F23863"/>
    <w:rsid w:val="00F36997"/>
    <w:rsid w:val="00F37A8E"/>
    <w:rsid w:val="00F42AE8"/>
    <w:rsid w:val="00F639CC"/>
    <w:rsid w:val="00F64323"/>
    <w:rsid w:val="00F7710D"/>
    <w:rsid w:val="00F827DF"/>
    <w:rsid w:val="00F866C9"/>
    <w:rsid w:val="00F86876"/>
    <w:rsid w:val="00F917F9"/>
    <w:rsid w:val="00FB09F6"/>
    <w:rsid w:val="00FB3EEE"/>
    <w:rsid w:val="00FB7804"/>
    <w:rsid w:val="00F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FC"/>
    <w:rPr>
      <w:rFonts w:ascii="Times New Roman" w:eastAsia="Times New Roman" w:hAnsi="Times New Roman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42AFC"/>
    <w:pPr>
      <w:keepNext/>
      <w:tabs>
        <w:tab w:val="num" w:pos="0"/>
      </w:tabs>
      <w:ind w:left="720" w:hanging="720"/>
      <w:outlineLvl w:val="2"/>
    </w:pPr>
    <w:rPr>
      <w:rFonts w:ascii="Courier New" w:eastAsia="Calibri" w:hAnsi="Courier New" w:cs="Courier New"/>
      <w:b/>
    </w:rPr>
  </w:style>
  <w:style w:type="paragraph" w:styleId="4">
    <w:name w:val="heading 4"/>
    <w:basedOn w:val="a"/>
    <w:next w:val="a"/>
    <w:link w:val="40"/>
    <w:uiPriority w:val="99"/>
    <w:qFormat/>
    <w:rsid w:val="00142AFC"/>
    <w:pPr>
      <w:keepNext/>
      <w:tabs>
        <w:tab w:val="num" w:pos="0"/>
      </w:tabs>
      <w:ind w:left="864" w:hanging="864"/>
      <w:jc w:val="center"/>
      <w:outlineLvl w:val="3"/>
    </w:pPr>
    <w:rPr>
      <w:rFonts w:ascii="Courier New" w:eastAsia="Calibri" w:hAnsi="Courier New" w:cs="Courier Ne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42AFC"/>
    <w:rPr>
      <w:rFonts w:ascii="Courier New" w:hAnsi="Courier New" w:cs="Courier New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142AFC"/>
    <w:rPr>
      <w:rFonts w:ascii="Courier New" w:hAnsi="Courier New" w:cs="Courier New"/>
      <w:b/>
      <w:sz w:val="20"/>
      <w:szCs w:val="20"/>
      <w:lang w:eastAsia="ar-SA" w:bidi="ar-SA"/>
    </w:rPr>
  </w:style>
  <w:style w:type="paragraph" w:styleId="a3">
    <w:name w:val="Body Text"/>
    <w:basedOn w:val="a"/>
    <w:link w:val="a4"/>
    <w:uiPriority w:val="99"/>
    <w:rsid w:val="00142AFC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142AF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142AFC"/>
    <w:pPr>
      <w:widowControl w:val="0"/>
      <w:suppressAutoHyphens/>
    </w:pPr>
    <w:rPr>
      <w:rFonts w:ascii="Courier New" w:eastAsia="Times New Roman" w:hAnsi="Courier New" w:cs="Courier New"/>
      <w:sz w:val="24"/>
      <w:lang w:eastAsia="ar-SA"/>
    </w:rPr>
  </w:style>
  <w:style w:type="paragraph" w:customStyle="1" w:styleId="ConsNormal">
    <w:name w:val="ConsNormal"/>
    <w:uiPriority w:val="99"/>
    <w:rsid w:val="00142AFC"/>
    <w:pPr>
      <w:widowControl w:val="0"/>
      <w:suppressAutoHyphens/>
      <w:ind w:firstLine="720"/>
    </w:pPr>
    <w:rPr>
      <w:rFonts w:ascii="Arial" w:eastAsia="Times New Roman" w:hAnsi="Arial" w:cs="Arial"/>
      <w:sz w:val="24"/>
      <w:lang w:eastAsia="ar-SA"/>
    </w:rPr>
  </w:style>
  <w:style w:type="paragraph" w:customStyle="1" w:styleId="ConsPlusTitle">
    <w:name w:val="ConsPlusTitle"/>
    <w:qFormat/>
    <w:rsid w:val="00142AFC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142AFC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42AF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142AFC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42AFC"/>
    <w:rPr>
      <w:rFonts w:ascii="Tahoma" w:hAnsi="Tahoma" w:cs="Tahoma"/>
      <w:sz w:val="16"/>
      <w:szCs w:val="16"/>
      <w:lang w:eastAsia="ar-SA" w:bidi="ar-SA"/>
    </w:rPr>
  </w:style>
  <w:style w:type="paragraph" w:customStyle="1" w:styleId="a9">
    <w:name w:val="Базовый"/>
    <w:uiPriority w:val="99"/>
    <w:rsid w:val="005650CA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2"/>
      <w:szCs w:val="22"/>
    </w:rPr>
  </w:style>
  <w:style w:type="paragraph" w:styleId="aa">
    <w:name w:val="List Paragraph"/>
    <w:basedOn w:val="a"/>
    <w:uiPriority w:val="34"/>
    <w:qFormat/>
    <w:rsid w:val="007261A7"/>
    <w:pPr>
      <w:widowControl w:val="0"/>
      <w:ind w:left="720"/>
      <w:contextualSpacing/>
    </w:pPr>
    <w:rPr>
      <w:rFonts w:eastAsia="Andale Sans UI" w:cs="Tahoma"/>
      <w:sz w:val="24"/>
      <w:szCs w:val="24"/>
      <w:lang w:val="en-US" w:eastAsia="en-US" w:bidi="en-US"/>
    </w:rPr>
  </w:style>
  <w:style w:type="paragraph" w:customStyle="1" w:styleId="ab">
    <w:name w:val="Знак"/>
    <w:basedOn w:val="a"/>
    <w:semiHidden/>
    <w:rsid w:val="00385DE7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D8C014704442953D1932D1067316BCD40975B65CE8628BDED02DB8AABD63D542A3DCD3C5730A83866BAB81B72D1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D8C014704442953D1932D1067316BCD4E9A586ECD8628BDED02DB8AABD63D542A3DCD3C5730A83866BAB81B72D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3D8C014704442953D1932D1067316BCD4E9A576BCD8628BDED02DB8AABD63D542A3DCD3C5730A83866BAB81B72D1D" TargetMode="External"/><Relationship Id="rId11" Type="http://schemas.openxmlformats.org/officeDocument/2006/relationships/hyperlink" Target="consultantplus://offline/ref=27290F41881AC3EAC7BD3B2CC895865121396F04865C0F70C29BFD34CC6684E20B917A3414EADF2E13540364444853245525DBF41A4F3376rCE4D" TargetMode="External"/><Relationship Id="rId5" Type="http://schemas.openxmlformats.org/officeDocument/2006/relationships/hyperlink" Target="consultantplus://offline/ref=343D8C014704442953D1932D1067316BCA46915968CF8628BDED02DB8AABD63D542A3DCD3C5730A83866BAB81B72D1D" TargetMode="External"/><Relationship Id="rId10" Type="http://schemas.openxmlformats.org/officeDocument/2006/relationships/hyperlink" Target="consultantplus://offline/ref=27290F41881AC3EAC7BD3B2CC895865121396F04865C0F70C29BFD34CC6684E20B917A3414EADD2915540364444853245525DBF41A4F3376rCE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90F41881AC3EAC7BD3B2CC895865121396F04865C0F70C29BFD34CC6684E20B917A3414EADA2610540364444853245525DBF41A4F3376rCE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2021-11-11T09:46:00Z</cp:lastPrinted>
  <dcterms:created xsi:type="dcterms:W3CDTF">2024-05-28T07:27:00Z</dcterms:created>
  <dcterms:modified xsi:type="dcterms:W3CDTF">2024-06-25T08:19:00Z</dcterms:modified>
</cp:coreProperties>
</file>