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48" w:rsidRPr="00CA19A6" w:rsidRDefault="00B43C48" w:rsidP="00142AFC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РОССИЙСКАЯ ФЕДЕРАЦИЯ</w:t>
      </w:r>
    </w:p>
    <w:p w:rsidR="00B43C48" w:rsidRPr="00CA19A6" w:rsidRDefault="00B43C48" w:rsidP="00B8103A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ab/>
        <w:t>ИРКУТСКАЯ ОБЛАСТЬ</w:t>
      </w:r>
      <w:r w:rsidRPr="00CA19A6">
        <w:rPr>
          <w:color w:val="212121"/>
          <w:spacing w:val="-2"/>
          <w:sz w:val="24"/>
          <w:szCs w:val="24"/>
        </w:rPr>
        <w:tab/>
      </w:r>
    </w:p>
    <w:p w:rsidR="00B43C48" w:rsidRPr="00CA19A6" w:rsidRDefault="00B43C48" w:rsidP="00202F35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УСТЬ-ИЛИМСКИЙ РАЙОН</w:t>
      </w:r>
    </w:p>
    <w:p w:rsidR="00B43C48" w:rsidRPr="00CA19A6" w:rsidRDefault="00CA19A6" w:rsidP="00CA19A6">
      <w:pPr>
        <w:shd w:val="clear" w:color="auto" w:fill="FFFFFF"/>
        <w:tabs>
          <w:tab w:val="left" w:pos="9357"/>
        </w:tabs>
        <w:spacing w:line="250" w:lineRule="exact"/>
        <w:ind w:left="7080" w:right="-3"/>
        <w:jc w:val="right"/>
        <w:rPr>
          <w:b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 xml:space="preserve">          </w:t>
      </w:r>
      <w:r w:rsidR="00B43C48" w:rsidRPr="00CA19A6">
        <w:rPr>
          <w:color w:val="212121"/>
          <w:spacing w:val="-2"/>
          <w:sz w:val="24"/>
          <w:szCs w:val="24"/>
        </w:rPr>
        <w:tab/>
      </w:r>
    </w:p>
    <w:p w:rsidR="00B43C48" w:rsidRPr="00CA19A6" w:rsidRDefault="00B43C48" w:rsidP="00120BAB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ДУМА СЕДАНОВСКОГО</w:t>
      </w:r>
    </w:p>
    <w:p w:rsidR="00B43C48" w:rsidRPr="00CA19A6" w:rsidRDefault="00B43C48" w:rsidP="00120BAB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МУНИЦИПАЛЬНОГО ОБРАЗОВАНИЯ</w:t>
      </w:r>
    </w:p>
    <w:p w:rsidR="00B43C48" w:rsidRPr="00CA19A6" w:rsidRDefault="00D265DD" w:rsidP="00120BAB">
      <w:pPr>
        <w:shd w:val="clear" w:color="auto" w:fill="FFFFFF"/>
        <w:spacing w:line="250" w:lineRule="exact"/>
        <w:ind w:right="-3"/>
        <w:jc w:val="center"/>
        <w:rPr>
          <w:b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пя</w:t>
      </w:r>
      <w:r w:rsidR="00B43C48" w:rsidRPr="00CA19A6">
        <w:rPr>
          <w:color w:val="212121"/>
          <w:spacing w:val="-2"/>
          <w:sz w:val="24"/>
          <w:szCs w:val="24"/>
        </w:rPr>
        <w:t>того созыва</w:t>
      </w:r>
    </w:p>
    <w:p w:rsidR="00B43C48" w:rsidRPr="00CA19A6" w:rsidRDefault="00B43C48" w:rsidP="00142AFC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  <w:r w:rsidRPr="00CA19A6">
        <w:rPr>
          <w:b/>
          <w:sz w:val="24"/>
          <w:szCs w:val="24"/>
        </w:rPr>
        <w:t>РЕШЕНИЕ</w:t>
      </w:r>
    </w:p>
    <w:p w:rsidR="00B43C48" w:rsidRPr="00CA19A6" w:rsidRDefault="00B43C48" w:rsidP="00142AFC">
      <w:pPr>
        <w:rPr>
          <w:b/>
          <w:sz w:val="24"/>
          <w:szCs w:val="24"/>
        </w:rPr>
      </w:pPr>
    </w:p>
    <w:p w:rsidR="00B43C48" w:rsidRPr="00CA19A6" w:rsidRDefault="007E2261" w:rsidP="00142AFC">
      <w:pPr>
        <w:rPr>
          <w:sz w:val="24"/>
          <w:szCs w:val="24"/>
        </w:rPr>
      </w:pPr>
      <w:r w:rsidRPr="00CA19A6">
        <w:rPr>
          <w:sz w:val="24"/>
          <w:szCs w:val="24"/>
        </w:rPr>
        <w:t>О</w:t>
      </w:r>
      <w:r w:rsidR="00B43C48" w:rsidRPr="00CA19A6">
        <w:rPr>
          <w:sz w:val="24"/>
          <w:szCs w:val="24"/>
        </w:rPr>
        <w:t>т</w:t>
      </w:r>
      <w:r>
        <w:rPr>
          <w:sz w:val="24"/>
          <w:szCs w:val="24"/>
        </w:rPr>
        <w:t xml:space="preserve"> 21.11.2023</w:t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 w:rsidR="003F03F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2C764B" w:rsidRPr="00CA19A6">
        <w:rPr>
          <w:sz w:val="24"/>
          <w:szCs w:val="24"/>
        </w:rPr>
        <w:t xml:space="preserve"> </w:t>
      </w:r>
      <w:r w:rsidR="00FF15B6">
        <w:rPr>
          <w:sz w:val="24"/>
          <w:szCs w:val="24"/>
        </w:rPr>
        <w:t>№</w:t>
      </w:r>
      <w:r>
        <w:rPr>
          <w:sz w:val="24"/>
          <w:szCs w:val="24"/>
        </w:rPr>
        <w:t xml:space="preserve"> 14/2</w:t>
      </w:r>
    </w:p>
    <w:p w:rsidR="00B43C48" w:rsidRPr="00CA19A6" w:rsidRDefault="00B43C48" w:rsidP="00AB237C">
      <w:pPr>
        <w:jc w:val="center"/>
        <w:rPr>
          <w:sz w:val="24"/>
          <w:szCs w:val="24"/>
        </w:rPr>
      </w:pPr>
      <w:proofErr w:type="spellStart"/>
      <w:r w:rsidRPr="00CA19A6">
        <w:rPr>
          <w:sz w:val="24"/>
          <w:szCs w:val="24"/>
        </w:rPr>
        <w:t>п</w:t>
      </w:r>
      <w:proofErr w:type="gramStart"/>
      <w:r w:rsidRPr="00CA19A6">
        <w:rPr>
          <w:sz w:val="24"/>
          <w:szCs w:val="24"/>
        </w:rPr>
        <w:t>.С</w:t>
      </w:r>
      <w:proofErr w:type="gramEnd"/>
      <w:r w:rsidRPr="00CA19A6">
        <w:rPr>
          <w:sz w:val="24"/>
          <w:szCs w:val="24"/>
        </w:rPr>
        <w:t>еданово</w:t>
      </w:r>
      <w:proofErr w:type="spellEnd"/>
    </w:p>
    <w:p w:rsidR="00B43C48" w:rsidRPr="00CA19A6" w:rsidRDefault="00B43C48" w:rsidP="00142AFC">
      <w:pPr>
        <w:pStyle w:val="ConsPlusTitle"/>
        <w:widowControl/>
        <w:jc w:val="center"/>
        <w:rPr>
          <w:b w:val="0"/>
        </w:rPr>
      </w:pPr>
    </w:p>
    <w:p w:rsidR="00CF73D9" w:rsidRPr="00CF73D9" w:rsidRDefault="00CF73D9" w:rsidP="00CF73D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CF73D9">
        <w:rPr>
          <w:rFonts w:eastAsia="Calibri"/>
          <w:b/>
          <w:bCs/>
          <w:sz w:val="24"/>
          <w:szCs w:val="24"/>
          <w:lang w:eastAsia="ru-RU"/>
        </w:rPr>
        <w:t>О мерах поддержки отдельных арендаторов</w:t>
      </w:r>
    </w:p>
    <w:p w:rsidR="00CF73D9" w:rsidRDefault="00CF73D9" w:rsidP="00CF73D9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CF73D9">
        <w:rPr>
          <w:rFonts w:eastAsia="Calibri"/>
          <w:b/>
          <w:bCs/>
          <w:sz w:val="24"/>
          <w:szCs w:val="24"/>
          <w:lang w:eastAsia="ru-RU"/>
        </w:rPr>
        <w:t xml:space="preserve">муниципального имущества </w:t>
      </w:r>
      <w:proofErr w:type="spellStart"/>
      <w:r>
        <w:rPr>
          <w:rFonts w:eastAsia="Calibri"/>
          <w:b/>
          <w:bCs/>
          <w:sz w:val="24"/>
          <w:szCs w:val="24"/>
          <w:lang w:eastAsia="ru-RU"/>
        </w:rPr>
        <w:t>Седановского</w:t>
      </w:r>
      <w:proofErr w:type="spellEnd"/>
      <w:r>
        <w:rPr>
          <w:rFonts w:eastAsia="Calibri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CF73D9" w:rsidRPr="00CF73D9" w:rsidRDefault="00CF73D9" w:rsidP="00CF73D9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6745DA" w:rsidRDefault="00CF73D9" w:rsidP="006745DA">
      <w:pPr>
        <w:ind w:firstLine="708"/>
        <w:jc w:val="both"/>
      </w:pPr>
      <w:r w:rsidRPr="00CF73D9">
        <w:rPr>
          <w:rFonts w:eastAsia="Calibri"/>
          <w:sz w:val="24"/>
          <w:szCs w:val="24"/>
          <w:lang w:eastAsia="ru-RU"/>
        </w:rPr>
        <w:t>В соответствии с пунктом 7 распоряжения Правительства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Российской Федерации от 15 октября 2022 года № 3046-р, руководствуясь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 xml:space="preserve">статьей </w:t>
      </w:r>
      <w:r>
        <w:rPr>
          <w:rFonts w:eastAsia="Calibri"/>
          <w:sz w:val="24"/>
          <w:szCs w:val="24"/>
          <w:lang w:eastAsia="ru-RU"/>
        </w:rPr>
        <w:t xml:space="preserve">24, 45 </w:t>
      </w:r>
      <w:r w:rsidRPr="00CF73D9">
        <w:rPr>
          <w:rFonts w:eastAsia="Calibri"/>
          <w:sz w:val="24"/>
          <w:szCs w:val="24"/>
          <w:lang w:eastAsia="ru-RU"/>
        </w:rPr>
        <w:t xml:space="preserve">Устава </w:t>
      </w:r>
      <w:proofErr w:type="spellStart"/>
      <w:r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муниципального образования</w:t>
      </w:r>
      <w:r w:rsidR="006745DA">
        <w:rPr>
          <w:rFonts w:eastAsia="Calibri"/>
          <w:sz w:val="24"/>
          <w:szCs w:val="24"/>
          <w:lang w:eastAsia="ru-RU"/>
        </w:rPr>
        <w:t xml:space="preserve">, </w:t>
      </w:r>
      <w:r w:rsidR="006745DA" w:rsidRPr="006745DA">
        <w:t xml:space="preserve"> </w:t>
      </w:r>
      <w:r w:rsidR="006745DA" w:rsidRPr="006745DA">
        <w:rPr>
          <w:sz w:val="24"/>
          <w:szCs w:val="24"/>
        </w:rPr>
        <w:t xml:space="preserve">Дума </w:t>
      </w:r>
      <w:proofErr w:type="spellStart"/>
      <w:r w:rsidR="006745DA" w:rsidRPr="006745DA">
        <w:rPr>
          <w:sz w:val="24"/>
          <w:szCs w:val="24"/>
        </w:rPr>
        <w:t>Седановского</w:t>
      </w:r>
      <w:proofErr w:type="spellEnd"/>
      <w:r w:rsidR="006745DA" w:rsidRPr="006745DA">
        <w:rPr>
          <w:sz w:val="24"/>
          <w:szCs w:val="24"/>
        </w:rPr>
        <w:t xml:space="preserve"> муниципального образования пятого созыва</w:t>
      </w:r>
    </w:p>
    <w:p w:rsidR="00CF73D9" w:rsidRDefault="00CF73D9" w:rsidP="006745DA">
      <w:pPr>
        <w:autoSpaceDE w:val="0"/>
        <w:autoSpaceDN w:val="0"/>
        <w:adjustRightInd w:val="0"/>
        <w:ind w:firstLine="708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РЕШИЛА:</w:t>
      </w:r>
    </w:p>
    <w:p w:rsidR="00CF73D9" w:rsidRPr="00CF73D9" w:rsidRDefault="00CF73D9" w:rsidP="00CF73D9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</w:p>
    <w:p w:rsidR="00CF73D9" w:rsidRPr="00CF73D9" w:rsidRDefault="00CF73D9" w:rsidP="00CF73D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 xml:space="preserve">1. </w:t>
      </w:r>
      <w:proofErr w:type="gramStart"/>
      <w:r w:rsidRPr="00CF73D9">
        <w:rPr>
          <w:rFonts w:eastAsia="Calibri"/>
          <w:sz w:val="24"/>
          <w:szCs w:val="24"/>
          <w:lang w:eastAsia="ru-RU"/>
        </w:rPr>
        <w:t>Установить арендаторам муниципального имущества</w:t>
      </w:r>
      <w:r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муниципального образования (далее –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муниципальное имущество) – физическим лицам, в том числе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индивидуальным предпринимателям, юридическим лицам, в которых одно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и то же физическое лицо, являющееся единственным учредителем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(участником) юридического лица и его руководителем, в случае если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указанные физические лица, в том числе индивидуальные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предприниматели или физические лица, являющиеся учредителем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(участником) юридического лица и его руководителем, призваны на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proofErr w:type="gramStart"/>
      <w:r w:rsidRPr="00CF73D9">
        <w:rPr>
          <w:rFonts w:eastAsia="Calibri"/>
          <w:sz w:val="24"/>
          <w:szCs w:val="24"/>
          <w:lang w:eastAsia="ru-RU"/>
        </w:rPr>
        <w:t>военную службу по мобилизации в Вооруженные Силы Российской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Федерации в соответствии с Указом Президента Российской Федерации от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21 сентября 2022 года № 647 «Об объявлении частичной мобилизации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Российской Федерации» или проходят военную службу по контракту,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заключенному в соответствии с пунктом 7 статьи 38 Федерального закона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от 28 марта 1998 года № 53-ФЗ «О воинской обязанности и военной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службе» (далее – Федеральный закон</w:t>
      </w:r>
      <w:proofErr w:type="gramEnd"/>
      <w:r w:rsidRPr="00CF73D9">
        <w:rPr>
          <w:rFonts w:eastAsia="Calibri"/>
          <w:sz w:val="24"/>
          <w:szCs w:val="24"/>
          <w:lang w:eastAsia="ru-RU"/>
        </w:rPr>
        <w:t>), либо заключили контракт 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добровольном содействии в выполнении задач, возложенных на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Вооруженные Силы Российской Федерации, следующие меры поддержки:</w:t>
      </w:r>
    </w:p>
    <w:p w:rsidR="00CF73D9" w:rsidRPr="00CF73D9" w:rsidRDefault="00CF73D9" w:rsidP="00CF73D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1) освобождение по заявлениям арендаторов муниципального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имущества (за исключением земельных участков) от уплаты арендной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платы на условиях, указанных в пункте 2 настоящего решения;</w:t>
      </w:r>
    </w:p>
    <w:p w:rsidR="00CF73D9" w:rsidRPr="00CF73D9" w:rsidRDefault="00CF73D9" w:rsidP="00CF73D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2) предоставление по заявлениям арендаторов отсрочки уплаты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арендной платы по договорам аренды земельных участков, находящихся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 xml:space="preserve">муниципальной собственности </w:t>
      </w:r>
      <w:proofErr w:type="spellStart"/>
      <w:r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муниципального образования, на условиях, указанных в пункте 3 настоящего решения;</w:t>
      </w:r>
    </w:p>
    <w:p w:rsidR="00CF73D9" w:rsidRPr="00CF73D9" w:rsidRDefault="00CF73D9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CF73D9">
        <w:rPr>
          <w:rFonts w:eastAsia="Calibri"/>
          <w:sz w:val="24"/>
          <w:szCs w:val="24"/>
          <w:lang w:eastAsia="ru-RU"/>
        </w:rPr>
        <w:t>3) запрет на применение мер ответственности за несоблюдение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арендаторами порядка и сроков внесения арендной платы по договорам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аренды муниципального имущества (в том числе земельных участков),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2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том числе в случаях, если такие меры предусмотрены договорами аренды,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в отношении задолженности, возникшей в период прохождения лицом,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указанным в абзаце первом настоящего пункта, военной службы или</w:t>
      </w:r>
      <w:proofErr w:type="gramEnd"/>
    </w:p>
    <w:p w:rsidR="00CF73D9" w:rsidRPr="00CF73D9" w:rsidRDefault="00CF73D9" w:rsidP="00CF73D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оказания добровольного содействия в выполнении задач, возложенных на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Вооруженные Силы Российской Федерации;</w:t>
      </w:r>
    </w:p>
    <w:p w:rsidR="00CF73D9" w:rsidRPr="00CF73D9" w:rsidRDefault="00CF73D9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4) предоставление по заявлениям арендаторов по договорам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аренды муниципального имущества (в том числе земельных участков)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 xml:space="preserve">возможности расторжения </w:t>
      </w:r>
      <w:r w:rsidRPr="00CF73D9">
        <w:rPr>
          <w:rFonts w:eastAsia="Calibri"/>
          <w:sz w:val="24"/>
          <w:szCs w:val="24"/>
          <w:lang w:eastAsia="ru-RU"/>
        </w:rPr>
        <w:lastRenderedPageBreak/>
        <w:t>договоров аренды без применения штрафных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санкций на условиях, указанных в пункте 4 настоящего решения.</w:t>
      </w:r>
    </w:p>
    <w:p w:rsidR="00CF73D9" w:rsidRPr="00CF73D9" w:rsidRDefault="00CF73D9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2. Освобождение от уплаты арендной платы по договорам аренды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муниципального имущества (за исключением земельных участков)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осуществляется на следующих условиях:</w:t>
      </w:r>
    </w:p>
    <w:p w:rsidR="00CF73D9" w:rsidRPr="00CF73D9" w:rsidRDefault="001017E1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отсутствие использования арендуемого по договору имущества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период прохождения лицом, указанным в абзаце первом пункта 1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настоящего решения, военной службы или оказания добровольного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содействия в выполнении задач, возложенных на Вооруженные Силы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Российской Федерации;</w:t>
      </w:r>
    </w:p>
    <w:p w:rsidR="00CF73D9" w:rsidRPr="00CF73D9" w:rsidRDefault="001017E1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арендатор направляет арендодателю заявление о предоставлении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освобождения от уплаты арендной платы с приложением копий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документов, подтверждающих статус прохождения военной службы по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частичной мобилизации в Вооруженных Силах Российской Федерации,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или копии уведомления о заключении контракта о прохождении военной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службы в соответствии с пунктом 7 статьи 38 Федерального закона, либо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контракта о добровольном содействии в выполнении задач, возложенных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на Вооруженные Силы Российской</w:t>
      </w:r>
      <w:proofErr w:type="gramEnd"/>
      <w:r w:rsidR="00CF73D9" w:rsidRPr="00CF73D9">
        <w:rPr>
          <w:rFonts w:eastAsia="Calibri"/>
          <w:sz w:val="24"/>
          <w:szCs w:val="24"/>
          <w:lang w:eastAsia="ru-RU"/>
        </w:rPr>
        <w:t xml:space="preserve"> Федерации, </w:t>
      </w:r>
      <w:proofErr w:type="gramStart"/>
      <w:r w:rsidR="00CF73D9" w:rsidRPr="00CF73D9">
        <w:rPr>
          <w:rFonts w:eastAsia="Calibri"/>
          <w:sz w:val="24"/>
          <w:szCs w:val="24"/>
          <w:lang w:eastAsia="ru-RU"/>
        </w:rPr>
        <w:t>предоставленного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федеральным органом исполнительной власти, с которым заключены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указанные контракты;</w:t>
      </w:r>
    </w:p>
    <w:p w:rsidR="00CF73D9" w:rsidRPr="00CF73D9" w:rsidRDefault="001017E1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освобождение от уплаты арендной платы предоставляется на период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прохождения лицом, указанным в абзаце первом пункта 1 настоящего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решения, военной службы или оказания добровольного содействия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выполнении задач, возложенных на Вооруженные Силы Российской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Федерации;</w:t>
      </w:r>
    </w:p>
    <w:p w:rsidR="00CF73D9" w:rsidRPr="00CF73D9" w:rsidRDefault="001017E1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не допускается установление дополнительных платежей,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подлежащих уплате арендатором в связи с предоставлением освобождения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от уплаты арендной платы;</w:t>
      </w:r>
    </w:p>
    <w:p w:rsidR="00CF73D9" w:rsidRPr="00CF73D9" w:rsidRDefault="001017E1" w:rsidP="001017E1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коммунальные платежи, связанные с арендуемым имуществом по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договорам аренды, по которым арендатору предоставлено освобождение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от уплаты арендной платы, в период такого освобождения уплачиваются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арендодателем.</w:t>
      </w:r>
    </w:p>
    <w:p w:rsidR="00CF73D9" w:rsidRPr="00CF73D9" w:rsidRDefault="00CF73D9" w:rsidP="001017E1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3. Отсрочка уплаты арендной платы по договорам аренды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земельных участков, находящихся в муниципальной собственности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1017E1" w:rsidRPr="001017E1">
        <w:rPr>
          <w:sz w:val="24"/>
          <w:szCs w:val="24"/>
        </w:rPr>
        <w:t>Седановского</w:t>
      </w:r>
      <w:proofErr w:type="spellEnd"/>
      <w:r w:rsidR="001017E1" w:rsidRPr="001017E1">
        <w:rPr>
          <w:sz w:val="24"/>
          <w:szCs w:val="24"/>
        </w:rPr>
        <w:t xml:space="preserve"> муниципального образования</w:t>
      </w:r>
      <w:r w:rsidRPr="00CF73D9">
        <w:rPr>
          <w:rFonts w:eastAsia="Calibri"/>
          <w:sz w:val="24"/>
          <w:szCs w:val="24"/>
          <w:lang w:eastAsia="ru-RU"/>
        </w:rPr>
        <w:t>, осуществляется на</w:t>
      </w:r>
      <w:r w:rsidR="001017E1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следующих условиях:</w:t>
      </w:r>
    </w:p>
    <w:p w:rsidR="00CF73D9" w:rsidRPr="00CF73D9" w:rsidRDefault="00A77804" w:rsidP="00A7780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арендатор направляет арендодателю заявление о предоставлении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отсрочки по уплате арендной платы с приложением копий документов,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3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подтверждающих статус прохождения военной службы по частичной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мобилизации в Вооруженных Силах Российской Федерации, или копии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уведомления о заключении контракта о прохождении военной службы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соответствии с пунктом 7 статьи 38 Федерального закона, либо контракта 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добровольном содействии в выполнении задач, возложенных на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Вооруженные Силы</w:t>
      </w:r>
      <w:proofErr w:type="gramEnd"/>
      <w:r w:rsidR="00CF73D9" w:rsidRPr="00CF73D9">
        <w:rPr>
          <w:rFonts w:eastAsia="Calibri"/>
          <w:sz w:val="24"/>
          <w:szCs w:val="24"/>
          <w:lang w:eastAsia="ru-RU"/>
        </w:rPr>
        <w:t xml:space="preserve"> Российской Федерации, </w:t>
      </w:r>
      <w:proofErr w:type="gramStart"/>
      <w:r w:rsidR="00CF73D9" w:rsidRPr="00CF73D9">
        <w:rPr>
          <w:rFonts w:eastAsia="Calibri"/>
          <w:sz w:val="24"/>
          <w:szCs w:val="24"/>
          <w:lang w:eastAsia="ru-RU"/>
        </w:rPr>
        <w:t>предоставленного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федеральным органом исполнительной власти, с которым заключены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указанные контракты;</w:t>
      </w:r>
    </w:p>
    <w:p w:rsidR="00CF73D9" w:rsidRPr="00CF73D9" w:rsidRDefault="00A77804" w:rsidP="00A7780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отсрочка по уплате арендной платы предоставляется на период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прохождения лицом, указанным в абзаце первом пункта 1 настоящего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решения, военной службы или оказания добровольного содействия 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выполнении задач, возложенных на Вооруженные Силы Российской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Федерации;</w:t>
      </w:r>
    </w:p>
    <w:p w:rsidR="00CF73D9" w:rsidRPr="00CF73D9" w:rsidRDefault="00A77804" w:rsidP="00A77804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задолженность по арендной плате подлежит уплате на основании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дополнительного соглашения к договору аренды с 1 числа месяца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 xml:space="preserve">следующего за </w:t>
      </w:r>
      <w:r w:rsidR="00CF73D9" w:rsidRPr="00CF73D9">
        <w:rPr>
          <w:rFonts w:eastAsia="Calibri"/>
          <w:i/>
          <w:iCs/>
          <w:sz w:val="24"/>
          <w:szCs w:val="24"/>
          <w:lang w:eastAsia="ru-RU"/>
        </w:rPr>
        <w:t>месяцем</w:t>
      </w:r>
      <w:r w:rsidR="0012247C">
        <w:rPr>
          <w:rFonts w:eastAsia="Calibri"/>
          <w:i/>
          <w:iCs/>
          <w:sz w:val="24"/>
          <w:szCs w:val="24"/>
          <w:lang w:eastAsia="ru-RU"/>
        </w:rPr>
        <w:t>,</w:t>
      </w:r>
      <w:r w:rsidR="00CF73D9" w:rsidRPr="00CF73D9">
        <w:rPr>
          <w:rFonts w:eastAsia="Calibri"/>
          <w:i/>
          <w:iCs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в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котором закончился период прохождения лицом, указанным в абзаце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первом пункта 1 настоящего решения, военной службы или оказания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добровольного содействия в выполнении задач, возложенных на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Вооруженные Силы Российской Федерации, поэтапно, не чаще одного раза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в</w:t>
      </w:r>
      <w:r w:rsidR="00CF73D9" w:rsidRPr="00CF73D9">
        <w:rPr>
          <w:rFonts w:eastAsia="Calibri"/>
          <w:i/>
          <w:iCs/>
          <w:sz w:val="24"/>
          <w:szCs w:val="24"/>
          <w:lang w:eastAsia="ru-RU"/>
        </w:rPr>
        <w:t xml:space="preserve"> месяц</w:t>
      </w:r>
      <w:r w:rsidR="00CF73D9" w:rsidRPr="00CF73D9">
        <w:rPr>
          <w:rFonts w:eastAsia="Calibri"/>
          <w:sz w:val="24"/>
          <w:szCs w:val="24"/>
          <w:lang w:eastAsia="ru-RU"/>
        </w:rPr>
        <w:t>, равными платежами,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размер которых</w:t>
      </w:r>
      <w:proofErr w:type="gramEnd"/>
      <w:r w:rsidR="00CF73D9" w:rsidRPr="00CF73D9">
        <w:rPr>
          <w:rFonts w:eastAsia="Calibri"/>
          <w:sz w:val="24"/>
          <w:szCs w:val="24"/>
          <w:lang w:eastAsia="ru-RU"/>
        </w:rPr>
        <w:t xml:space="preserve"> не превышает размера половины </w:t>
      </w:r>
      <w:r w:rsidR="00CF73D9" w:rsidRPr="00CF73D9">
        <w:rPr>
          <w:rFonts w:eastAsia="Calibri"/>
          <w:i/>
          <w:iCs/>
          <w:sz w:val="24"/>
          <w:szCs w:val="24"/>
          <w:lang w:eastAsia="ru-RU"/>
        </w:rPr>
        <w:t>ежемесячной</w:t>
      </w:r>
      <w:r w:rsidR="00CF73D9" w:rsidRPr="00CF73D9">
        <w:rPr>
          <w:rFonts w:eastAsia="Calibri"/>
          <w:sz w:val="24"/>
          <w:szCs w:val="24"/>
          <w:lang w:eastAsia="ru-RU"/>
        </w:rPr>
        <w:t>, арендной платы;</w:t>
      </w:r>
    </w:p>
    <w:p w:rsidR="00CF73D9" w:rsidRPr="00CF73D9" w:rsidRDefault="0012247C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не допускается установление дополнительных платежей,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подлежащих уплате арендатором в связи с предоставлением отсрочки по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уплате арендной платы.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4. Расторжение договоров аренды муниципального имущества</w:t>
      </w:r>
      <w:r w:rsidR="0012247C">
        <w:rPr>
          <w:rFonts w:eastAsia="Calibri"/>
          <w:sz w:val="24"/>
          <w:szCs w:val="24"/>
          <w:lang w:eastAsia="ru-RU"/>
        </w:rPr>
        <w:t xml:space="preserve"> Иркутской</w:t>
      </w:r>
      <w:r w:rsidRPr="00CF73D9">
        <w:rPr>
          <w:rFonts w:eastAsia="Calibri"/>
          <w:sz w:val="24"/>
          <w:szCs w:val="24"/>
          <w:lang w:eastAsia="ru-RU"/>
        </w:rPr>
        <w:t xml:space="preserve"> области (в том числе земельных участков) осуществляется на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следующих условиях:</w:t>
      </w:r>
    </w:p>
    <w:p w:rsidR="00CF73D9" w:rsidRPr="00CF73D9" w:rsidRDefault="0012247C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>
        <w:rPr>
          <w:rFonts w:eastAsia="Calibri"/>
          <w:sz w:val="24"/>
          <w:szCs w:val="24"/>
          <w:lang w:eastAsia="ru-RU"/>
        </w:rPr>
        <w:lastRenderedPageBreak/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договор аренды подлежит расторжению со дня получения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арендодателем заявления о расторжении договора аренды с приложением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копий документов, подтверждающих статус прохождения военной службы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по частичной мобилизации в Вооруженных Силах Российской Федерации,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или копии уведомления о заключении контракта о прохождении военной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службы в соответствии с пунктом 7 статьи 38 Федерального закона, либо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контракта о добровольном содействии в выполнении задач, возложенных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на Вооруженные</w:t>
      </w:r>
      <w:proofErr w:type="gramEnd"/>
      <w:r w:rsidR="00CF73D9" w:rsidRPr="00CF73D9">
        <w:rPr>
          <w:rFonts w:eastAsia="Calibri"/>
          <w:sz w:val="24"/>
          <w:szCs w:val="24"/>
          <w:lang w:eastAsia="ru-RU"/>
        </w:rPr>
        <w:t xml:space="preserve"> Силы Российской Федерации, </w:t>
      </w:r>
      <w:proofErr w:type="gramStart"/>
      <w:r w:rsidR="00CF73D9" w:rsidRPr="00CF73D9">
        <w:rPr>
          <w:rFonts w:eastAsia="Calibri"/>
          <w:sz w:val="24"/>
          <w:szCs w:val="24"/>
          <w:lang w:eastAsia="ru-RU"/>
        </w:rPr>
        <w:t>предоставленного</w:t>
      </w:r>
      <w:proofErr w:type="gramEnd"/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федеральным органом исполнительной власти, с которым заключены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указанные контракты;</w:t>
      </w:r>
    </w:p>
    <w:p w:rsidR="00CF73D9" w:rsidRPr="00CF73D9" w:rsidRDefault="0012247C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- </w:t>
      </w:r>
      <w:r w:rsidR="00CF73D9" w:rsidRPr="00CF73D9">
        <w:rPr>
          <w:rFonts w:eastAsia="Calibri"/>
          <w:sz w:val="24"/>
          <w:szCs w:val="24"/>
          <w:lang w:eastAsia="ru-RU"/>
        </w:rPr>
        <w:t>не применяются штрафы, проценты за пользование чужими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денежными средствами или иные меры ответственности в связи с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расторжением договора аренды (в том числе в случаях, если такие меры</w:t>
      </w:r>
      <w:r>
        <w:rPr>
          <w:rFonts w:eastAsia="Calibri"/>
          <w:sz w:val="24"/>
          <w:szCs w:val="24"/>
          <w:lang w:eastAsia="ru-RU"/>
        </w:rPr>
        <w:t xml:space="preserve"> </w:t>
      </w:r>
      <w:r w:rsidR="00CF73D9" w:rsidRPr="00CF73D9">
        <w:rPr>
          <w:rFonts w:eastAsia="Calibri"/>
          <w:sz w:val="24"/>
          <w:szCs w:val="24"/>
          <w:lang w:eastAsia="ru-RU"/>
        </w:rPr>
        <w:t>предусмотрены договором аренды).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5. Уполномоченным органам местного самоуправления,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 xml:space="preserve">осуществляющим функции и полномочия </w:t>
      </w:r>
      <w:proofErr w:type="gramStart"/>
      <w:r w:rsidRPr="00CF73D9">
        <w:rPr>
          <w:rFonts w:eastAsia="Calibri"/>
          <w:sz w:val="24"/>
          <w:szCs w:val="24"/>
          <w:lang w:eastAsia="ru-RU"/>
        </w:rPr>
        <w:t>учредителя</w:t>
      </w:r>
      <w:proofErr w:type="gramEnd"/>
      <w:r w:rsidRPr="00CF73D9">
        <w:rPr>
          <w:rFonts w:eastAsia="Calibri"/>
          <w:sz w:val="24"/>
          <w:szCs w:val="24"/>
          <w:lang w:eastAsia="ru-RU"/>
        </w:rPr>
        <w:t xml:space="preserve"> муниципальных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4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 xml:space="preserve">предприятий </w:t>
      </w:r>
      <w:proofErr w:type="spellStart"/>
      <w:r w:rsid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CF73D9">
        <w:rPr>
          <w:rFonts w:eastAsia="Calibri"/>
          <w:sz w:val="24"/>
          <w:szCs w:val="24"/>
          <w:lang w:eastAsia="ru-RU"/>
        </w:rPr>
        <w:t xml:space="preserve"> и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муниципальных учреждений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CF73D9">
        <w:rPr>
          <w:rFonts w:eastAsia="Calibri"/>
          <w:sz w:val="24"/>
          <w:szCs w:val="24"/>
          <w:lang w:eastAsia="ru-RU"/>
        </w:rPr>
        <w:t>, обеспечить: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1) заключение муниципальными предприятиями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CF73D9">
        <w:rPr>
          <w:rFonts w:eastAsia="Calibri"/>
          <w:sz w:val="24"/>
          <w:szCs w:val="24"/>
          <w:lang w:eastAsia="ru-RU"/>
        </w:rPr>
        <w:t>, муниципальными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 xml:space="preserve">учреждениями </w:t>
      </w:r>
      <w:proofErr w:type="spellStart"/>
      <w:r w:rsid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>
        <w:rPr>
          <w:rFonts w:eastAsia="Calibri"/>
          <w:sz w:val="24"/>
          <w:szCs w:val="24"/>
          <w:lang w:eastAsia="ru-RU"/>
        </w:rPr>
        <w:t xml:space="preserve"> муниципального образования </w:t>
      </w:r>
      <w:r w:rsidRPr="00CF73D9">
        <w:rPr>
          <w:rFonts w:eastAsia="Calibri"/>
          <w:sz w:val="24"/>
          <w:szCs w:val="24"/>
          <w:lang w:eastAsia="ru-RU"/>
        </w:rPr>
        <w:t>дополнительных соглашений к договорам аренды муниципального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имущества (за исключением земельных участков) в течение 5 рабочих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дней со дня поступления заявлений в соответствии с подпунктом 1 пункта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1 настоящего решения;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4"/>
          <w:szCs w:val="24"/>
          <w:lang w:eastAsia="ru-RU"/>
        </w:rPr>
      </w:pPr>
      <w:r w:rsidRPr="00CF73D9">
        <w:rPr>
          <w:rFonts w:eastAsia="Calibri"/>
          <w:sz w:val="24"/>
          <w:szCs w:val="24"/>
          <w:lang w:eastAsia="ru-RU"/>
        </w:rPr>
        <w:t>2) заключение муниципальными предприятиями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CF73D9">
        <w:rPr>
          <w:rFonts w:eastAsia="Calibri"/>
          <w:sz w:val="24"/>
          <w:szCs w:val="24"/>
          <w:lang w:eastAsia="ru-RU"/>
        </w:rPr>
        <w:t>, муниципальными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r w:rsidRPr="00CF73D9">
        <w:rPr>
          <w:rFonts w:eastAsia="Calibri"/>
          <w:sz w:val="24"/>
          <w:szCs w:val="24"/>
          <w:lang w:eastAsia="ru-RU"/>
        </w:rPr>
        <w:t>учреждениями</w:t>
      </w:r>
      <w:r w:rsidR="0012247C">
        <w:rPr>
          <w:rFonts w:eastAsia="Calibri"/>
          <w:sz w:val="24"/>
          <w:szCs w:val="24"/>
          <w:lang w:eastAsia="ru-RU"/>
        </w:rPr>
        <w:t xml:space="preserve"> </w:t>
      </w:r>
      <w:proofErr w:type="spellStart"/>
      <w:r w:rsid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>
        <w:rPr>
          <w:rFonts w:eastAsia="Calibri"/>
          <w:sz w:val="24"/>
          <w:szCs w:val="24"/>
          <w:lang w:eastAsia="ru-RU"/>
        </w:rPr>
        <w:t xml:space="preserve"> муниципального </w:t>
      </w:r>
      <w:r w:rsidR="0012247C" w:rsidRPr="007E1B79">
        <w:rPr>
          <w:rFonts w:eastAsia="Calibri"/>
          <w:sz w:val="24"/>
          <w:szCs w:val="24"/>
          <w:lang w:eastAsia="ru-RU"/>
        </w:rPr>
        <w:t>образования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соглашений о расторжении договоров аренды муниципального имущества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(за исключением земельных участков) в течение 5 рабочих дней со дня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поступления заявлений в соответствии с подпунктом 4 пункта 1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настоящего решения.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4"/>
          <w:szCs w:val="24"/>
          <w:lang w:eastAsia="ru-RU"/>
        </w:rPr>
      </w:pPr>
      <w:r w:rsidRPr="00CF73D9">
        <w:rPr>
          <w:rFonts w:eastAsia="Calibri"/>
          <w:iCs/>
          <w:sz w:val="24"/>
          <w:szCs w:val="24"/>
          <w:lang w:eastAsia="ru-RU"/>
        </w:rPr>
        <w:t xml:space="preserve">6. 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Администрация </w:t>
      </w:r>
      <w:proofErr w:type="spellStart"/>
      <w:r w:rsidR="0012247C" w:rsidRPr="007E1B79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 w:rsidRPr="007E1B79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обеспечить: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4"/>
          <w:szCs w:val="24"/>
          <w:lang w:eastAsia="ru-RU"/>
        </w:rPr>
      </w:pPr>
      <w:r w:rsidRPr="00CF73D9">
        <w:rPr>
          <w:rFonts w:eastAsia="Calibri"/>
          <w:iCs/>
          <w:sz w:val="24"/>
          <w:szCs w:val="24"/>
          <w:lang w:eastAsia="ru-RU"/>
        </w:rPr>
        <w:t>1) заключение дополнительных соглашений к договорам аренды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земельных участков, находящихся в муниципальной собственности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proofErr w:type="spellStart"/>
      <w:r w:rsidR="0012247C" w:rsidRPr="007E1B79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 w:rsidRPr="007E1B79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CF73D9">
        <w:rPr>
          <w:rFonts w:eastAsia="Calibri"/>
          <w:iCs/>
          <w:sz w:val="24"/>
          <w:szCs w:val="24"/>
          <w:lang w:eastAsia="ru-RU"/>
        </w:rPr>
        <w:t>, в течение 5 рабочих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дней со дня поступления заявлений в соответствии с подпунктом 2 пункта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1 настоящего решения;</w:t>
      </w:r>
    </w:p>
    <w:p w:rsidR="00CF73D9" w:rsidRPr="00CF73D9" w:rsidRDefault="00CF73D9" w:rsidP="0012247C">
      <w:pPr>
        <w:autoSpaceDE w:val="0"/>
        <w:autoSpaceDN w:val="0"/>
        <w:adjustRightInd w:val="0"/>
        <w:ind w:firstLine="708"/>
        <w:jc w:val="both"/>
        <w:rPr>
          <w:rFonts w:eastAsia="Calibri"/>
          <w:iCs/>
          <w:sz w:val="24"/>
          <w:szCs w:val="24"/>
          <w:lang w:eastAsia="ru-RU"/>
        </w:rPr>
      </w:pPr>
      <w:r w:rsidRPr="00CF73D9">
        <w:rPr>
          <w:rFonts w:eastAsia="Calibri"/>
          <w:iCs/>
          <w:sz w:val="24"/>
          <w:szCs w:val="24"/>
          <w:lang w:eastAsia="ru-RU"/>
        </w:rPr>
        <w:t>2) заключение соглашений о расторжении договоров аренды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земельных участков, находящихся в муниципальной собственности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proofErr w:type="spellStart"/>
      <w:r w:rsidR="0012247C" w:rsidRPr="007E1B79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 w:rsidRPr="007E1B79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CF73D9">
        <w:rPr>
          <w:rFonts w:eastAsia="Calibri"/>
          <w:iCs/>
          <w:sz w:val="24"/>
          <w:szCs w:val="24"/>
          <w:lang w:eastAsia="ru-RU"/>
        </w:rPr>
        <w:t>, в течение 5 рабочих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дней со дня поступления заявлений в соответствии с подпунктом 4 пункта</w:t>
      </w:r>
      <w:r w:rsidR="0012247C" w:rsidRPr="007E1B79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>1 настоящего решения.</w:t>
      </w:r>
    </w:p>
    <w:p w:rsidR="00CF73D9" w:rsidRPr="0012247C" w:rsidRDefault="00CF73D9" w:rsidP="0012247C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CF73D9">
        <w:rPr>
          <w:rFonts w:eastAsia="Calibri"/>
          <w:iCs/>
          <w:sz w:val="24"/>
          <w:szCs w:val="24"/>
          <w:lang w:eastAsia="ru-RU"/>
        </w:rPr>
        <w:t>7. Настоящее решение вступает в силу со дня его официального</w:t>
      </w:r>
      <w:r w:rsidR="0012247C" w:rsidRPr="0012247C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 xml:space="preserve">опубликования в </w:t>
      </w:r>
      <w:r w:rsidR="0012247C" w:rsidRPr="0012247C">
        <w:rPr>
          <w:rFonts w:eastAsia="Calibri"/>
          <w:iCs/>
          <w:sz w:val="24"/>
          <w:szCs w:val="24"/>
          <w:lang w:eastAsia="ru-RU"/>
        </w:rPr>
        <w:t>газете «</w:t>
      </w:r>
      <w:proofErr w:type="spellStart"/>
      <w:r w:rsidR="0012247C" w:rsidRPr="0012247C">
        <w:rPr>
          <w:rFonts w:eastAsia="Calibri"/>
          <w:iCs/>
          <w:sz w:val="24"/>
          <w:szCs w:val="24"/>
          <w:lang w:eastAsia="ru-RU"/>
        </w:rPr>
        <w:t>Седановский</w:t>
      </w:r>
      <w:proofErr w:type="spellEnd"/>
      <w:r w:rsidR="0012247C" w:rsidRPr="0012247C">
        <w:rPr>
          <w:rFonts w:eastAsia="Calibri"/>
          <w:iCs/>
          <w:sz w:val="24"/>
          <w:szCs w:val="24"/>
          <w:lang w:eastAsia="ru-RU"/>
        </w:rPr>
        <w:t xml:space="preserve"> вестник»</w:t>
      </w:r>
      <w:r w:rsidRPr="00CF73D9">
        <w:rPr>
          <w:rFonts w:eastAsia="Calibri"/>
          <w:iCs/>
          <w:sz w:val="24"/>
          <w:szCs w:val="24"/>
          <w:lang w:eastAsia="ru-RU"/>
        </w:rPr>
        <w:t xml:space="preserve"> и подлежит размещению на</w:t>
      </w:r>
      <w:r w:rsidR="0012247C" w:rsidRPr="0012247C">
        <w:rPr>
          <w:rFonts w:eastAsia="Calibri"/>
          <w:iCs/>
          <w:sz w:val="24"/>
          <w:szCs w:val="24"/>
          <w:lang w:eastAsia="ru-RU"/>
        </w:rPr>
        <w:t xml:space="preserve"> </w:t>
      </w:r>
      <w:r w:rsidRPr="00CF73D9">
        <w:rPr>
          <w:rFonts w:eastAsia="Calibri"/>
          <w:iCs/>
          <w:sz w:val="24"/>
          <w:szCs w:val="24"/>
          <w:lang w:eastAsia="ru-RU"/>
        </w:rPr>
        <w:t xml:space="preserve">официальном сайте </w:t>
      </w:r>
      <w:r w:rsidR="0012247C" w:rsidRPr="0012247C">
        <w:rPr>
          <w:rFonts w:eastAsia="Calibri"/>
          <w:iCs/>
          <w:sz w:val="24"/>
          <w:szCs w:val="24"/>
          <w:lang w:eastAsia="ru-RU"/>
        </w:rPr>
        <w:t xml:space="preserve">администрации </w:t>
      </w:r>
      <w:proofErr w:type="spellStart"/>
      <w:r w:rsidR="0012247C" w:rsidRPr="0012247C">
        <w:rPr>
          <w:rFonts w:eastAsia="Calibri"/>
          <w:sz w:val="24"/>
          <w:szCs w:val="24"/>
          <w:lang w:eastAsia="ru-RU"/>
        </w:rPr>
        <w:t>Седановского</w:t>
      </w:r>
      <w:proofErr w:type="spellEnd"/>
      <w:r w:rsidR="0012247C" w:rsidRPr="0012247C">
        <w:rPr>
          <w:rFonts w:eastAsia="Calibri"/>
          <w:sz w:val="24"/>
          <w:szCs w:val="24"/>
          <w:lang w:eastAsia="ru-RU"/>
        </w:rPr>
        <w:t xml:space="preserve"> муниципального образования</w:t>
      </w:r>
      <w:r w:rsidRPr="0012247C">
        <w:rPr>
          <w:rFonts w:eastAsia="Calibri"/>
          <w:iCs/>
          <w:sz w:val="24"/>
          <w:szCs w:val="24"/>
          <w:lang w:eastAsia="ru-RU"/>
        </w:rPr>
        <w:t xml:space="preserve"> в информационно-телекоммуникационной</w:t>
      </w:r>
      <w:r w:rsidR="0012247C" w:rsidRPr="0012247C">
        <w:rPr>
          <w:rFonts w:eastAsia="Calibri"/>
          <w:sz w:val="24"/>
          <w:szCs w:val="24"/>
          <w:lang w:eastAsia="ru-RU"/>
        </w:rPr>
        <w:t xml:space="preserve"> сети интернет.</w:t>
      </w:r>
    </w:p>
    <w:p w:rsidR="00CA19A6" w:rsidRPr="00CA19A6" w:rsidRDefault="00CA19A6" w:rsidP="00CA19A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43C48" w:rsidRPr="00142AFC" w:rsidRDefault="00B43C48" w:rsidP="00142AFC">
      <w:pPr>
        <w:autoSpaceDE w:val="0"/>
        <w:ind w:firstLine="709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</w:p>
    <w:p w:rsidR="00B43C48" w:rsidRDefault="00670D92" w:rsidP="00142AF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</w:t>
      </w:r>
      <w:proofErr w:type="spellStart"/>
      <w:r>
        <w:rPr>
          <w:sz w:val="24"/>
          <w:szCs w:val="24"/>
        </w:rPr>
        <w:t>Седановского</w:t>
      </w:r>
      <w:proofErr w:type="spellEnd"/>
    </w:p>
    <w:p w:rsidR="00670D92" w:rsidRDefault="00670D92" w:rsidP="00142AF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Pr="00670D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Д.Ю. Козловский</w:t>
      </w:r>
    </w:p>
    <w:p w:rsidR="00670D92" w:rsidRDefault="00670D92" w:rsidP="00142AFC">
      <w:pPr>
        <w:autoSpaceDE w:val="0"/>
        <w:jc w:val="both"/>
        <w:rPr>
          <w:sz w:val="24"/>
          <w:szCs w:val="24"/>
        </w:rPr>
      </w:pPr>
    </w:p>
    <w:p w:rsidR="00670D92" w:rsidRPr="00142AFC" w:rsidRDefault="00670D92" w:rsidP="00142AFC">
      <w:pPr>
        <w:autoSpaceDE w:val="0"/>
        <w:jc w:val="both"/>
        <w:rPr>
          <w:sz w:val="24"/>
          <w:szCs w:val="24"/>
        </w:rPr>
      </w:pPr>
    </w:p>
    <w:p w:rsidR="00B43C48" w:rsidRPr="00142AFC" w:rsidRDefault="00B43C48" w:rsidP="00142AFC">
      <w:pPr>
        <w:autoSpaceDE w:val="0"/>
        <w:jc w:val="both"/>
        <w:rPr>
          <w:sz w:val="24"/>
          <w:szCs w:val="24"/>
        </w:rPr>
      </w:pPr>
      <w:r w:rsidRPr="00142AFC">
        <w:rPr>
          <w:sz w:val="24"/>
          <w:szCs w:val="24"/>
        </w:rPr>
        <w:t xml:space="preserve">Глава администрации </w:t>
      </w:r>
      <w:proofErr w:type="spellStart"/>
      <w:r w:rsidRPr="00142AFC">
        <w:rPr>
          <w:sz w:val="24"/>
          <w:szCs w:val="24"/>
        </w:rPr>
        <w:t>Седановского</w:t>
      </w:r>
      <w:proofErr w:type="spellEnd"/>
    </w:p>
    <w:p w:rsidR="00B43C48" w:rsidRPr="00142AFC" w:rsidRDefault="00B43C48" w:rsidP="00142AFC">
      <w:pPr>
        <w:autoSpaceDE w:val="0"/>
        <w:jc w:val="both"/>
        <w:rPr>
          <w:sz w:val="24"/>
        </w:rPr>
      </w:pPr>
      <w:r w:rsidRPr="00142AFC">
        <w:rPr>
          <w:sz w:val="24"/>
          <w:szCs w:val="24"/>
        </w:rPr>
        <w:t xml:space="preserve">муниципального образования                                                </w:t>
      </w:r>
      <w:r>
        <w:rPr>
          <w:sz w:val="24"/>
          <w:szCs w:val="24"/>
        </w:rPr>
        <w:t xml:space="preserve">            </w:t>
      </w:r>
      <w:r w:rsidRPr="00142AFC">
        <w:rPr>
          <w:sz w:val="24"/>
          <w:szCs w:val="24"/>
        </w:rPr>
        <w:t xml:space="preserve">   </w:t>
      </w:r>
      <w:r>
        <w:rPr>
          <w:sz w:val="24"/>
          <w:szCs w:val="24"/>
        </w:rPr>
        <w:t>Д.Ю. Козловский</w:t>
      </w:r>
    </w:p>
    <w:p w:rsidR="00B43C48" w:rsidRPr="00142AFC" w:rsidRDefault="00B43C48" w:rsidP="00142AF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B43C48" w:rsidRPr="00142AFC" w:rsidSect="009210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AAF"/>
    <w:rsid w:val="00001870"/>
    <w:rsid w:val="000060BB"/>
    <w:rsid w:val="00006139"/>
    <w:rsid w:val="00013BE9"/>
    <w:rsid w:val="00026143"/>
    <w:rsid w:val="00031780"/>
    <w:rsid w:val="000411D9"/>
    <w:rsid w:val="00046B66"/>
    <w:rsid w:val="000618F2"/>
    <w:rsid w:val="00061CDD"/>
    <w:rsid w:val="00062127"/>
    <w:rsid w:val="000764C7"/>
    <w:rsid w:val="000814B1"/>
    <w:rsid w:val="00096C71"/>
    <w:rsid w:val="000A12D1"/>
    <w:rsid w:val="000B1A6F"/>
    <w:rsid w:val="000B7553"/>
    <w:rsid w:val="000C3A6E"/>
    <w:rsid w:val="000D1655"/>
    <w:rsid w:val="000E1053"/>
    <w:rsid w:val="000F24C9"/>
    <w:rsid w:val="000F5E50"/>
    <w:rsid w:val="000F7CDB"/>
    <w:rsid w:val="001017E1"/>
    <w:rsid w:val="00115153"/>
    <w:rsid w:val="00117B28"/>
    <w:rsid w:val="00120BAB"/>
    <w:rsid w:val="001218EA"/>
    <w:rsid w:val="0012247C"/>
    <w:rsid w:val="001302F3"/>
    <w:rsid w:val="0013449A"/>
    <w:rsid w:val="00141925"/>
    <w:rsid w:val="00141AA2"/>
    <w:rsid w:val="00142AFC"/>
    <w:rsid w:val="0017360E"/>
    <w:rsid w:val="00173ED3"/>
    <w:rsid w:val="001A23C9"/>
    <w:rsid w:val="001B081D"/>
    <w:rsid w:val="001D0199"/>
    <w:rsid w:val="001D05A7"/>
    <w:rsid w:val="001D2AFA"/>
    <w:rsid w:val="001D7D8B"/>
    <w:rsid w:val="001E24A2"/>
    <w:rsid w:val="001E2BC2"/>
    <w:rsid w:val="00202F35"/>
    <w:rsid w:val="00217495"/>
    <w:rsid w:val="0022578E"/>
    <w:rsid w:val="00231B21"/>
    <w:rsid w:val="002468C7"/>
    <w:rsid w:val="002526CC"/>
    <w:rsid w:val="00256293"/>
    <w:rsid w:val="00262DFE"/>
    <w:rsid w:val="002660A2"/>
    <w:rsid w:val="00291ABA"/>
    <w:rsid w:val="002A5833"/>
    <w:rsid w:val="002A722D"/>
    <w:rsid w:val="002A744D"/>
    <w:rsid w:val="002B7191"/>
    <w:rsid w:val="002C3896"/>
    <w:rsid w:val="002C764B"/>
    <w:rsid w:val="002D2007"/>
    <w:rsid w:val="002F41B6"/>
    <w:rsid w:val="00315E3E"/>
    <w:rsid w:val="003207D8"/>
    <w:rsid w:val="00320CA9"/>
    <w:rsid w:val="00341242"/>
    <w:rsid w:val="0036215E"/>
    <w:rsid w:val="0037394B"/>
    <w:rsid w:val="00381431"/>
    <w:rsid w:val="00385804"/>
    <w:rsid w:val="0039004A"/>
    <w:rsid w:val="00394731"/>
    <w:rsid w:val="003D03FD"/>
    <w:rsid w:val="003E750E"/>
    <w:rsid w:val="003F03F9"/>
    <w:rsid w:val="003F55D2"/>
    <w:rsid w:val="003F57C4"/>
    <w:rsid w:val="003F6149"/>
    <w:rsid w:val="00400096"/>
    <w:rsid w:val="00415A29"/>
    <w:rsid w:val="0043686C"/>
    <w:rsid w:val="0043795D"/>
    <w:rsid w:val="00444555"/>
    <w:rsid w:val="004465C8"/>
    <w:rsid w:val="0045106E"/>
    <w:rsid w:val="00470BF0"/>
    <w:rsid w:val="0048704D"/>
    <w:rsid w:val="00490285"/>
    <w:rsid w:val="00491106"/>
    <w:rsid w:val="004A5B48"/>
    <w:rsid w:val="004B3FF1"/>
    <w:rsid w:val="004B52F1"/>
    <w:rsid w:val="004E1D82"/>
    <w:rsid w:val="004E69BC"/>
    <w:rsid w:val="004F6FCB"/>
    <w:rsid w:val="00511604"/>
    <w:rsid w:val="00516237"/>
    <w:rsid w:val="0052107E"/>
    <w:rsid w:val="00527FC1"/>
    <w:rsid w:val="0053304B"/>
    <w:rsid w:val="00537B7E"/>
    <w:rsid w:val="00550D1F"/>
    <w:rsid w:val="0055294C"/>
    <w:rsid w:val="00553E77"/>
    <w:rsid w:val="00561ED3"/>
    <w:rsid w:val="005650CA"/>
    <w:rsid w:val="00572B2B"/>
    <w:rsid w:val="00577B02"/>
    <w:rsid w:val="005817CA"/>
    <w:rsid w:val="0058643B"/>
    <w:rsid w:val="005902D0"/>
    <w:rsid w:val="00592C2C"/>
    <w:rsid w:val="005948F5"/>
    <w:rsid w:val="005B535F"/>
    <w:rsid w:val="005C79E0"/>
    <w:rsid w:val="005D199F"/>
    <w:rsid w:val="005E6002"/>
    <w:rsid w:val="005F3C8C"/>
    <w:rsid w:val="006057AC"/>
    <w:rsid w:val="00616F00"/>
    <w:rsid w:val="00637C0D"/>
    <w:rsid w:val="006422E7"/>
    <w:rsid w:val="0064328C"/>
    <w:rsid w:val="00647DE2"/>
    <w:rsid w:val="00652406"/>
    <w:rsid w:val="006525EB"/>
    <w:rsid w:val="00656D8B"/>
    <w:rsid w:val="006654CD"/>
    <w:rsid w:val="00670D92"/>
    <w:rsid w:val="006745DA"/>
    <w:rsid w:val="00675BC8"/>
    <w:rsid w:val="00683F83"/>
    <w:rsid w:val="00687E40"/>
    <w:rsid w:val="006B223E"/>
    <w:rsid w:val="006B5BFF"/>
    <w:rsid w:val="006B77A8"/>
    <w:rsid w:val="006D6D01"/>
    <w:rsid w:val="006F5723"/>
    <w:rsid w:val="00712BDE"/>
    <w:rsid w:val="00743AAF"/>
    <w:rsid w:val="007612DE"/>
    <w:rsid w:val="0076162E"/>
    <w:rsid w:val="00767F0A"/>
    <w:rsid w:val="00775475"/>
    <w:rsid w:val="007927B0"/>
    <w:rsid w:val="007A4E77"/>
    <w:rsid w:val="007B3A2A"/>
    <w:rsid w:val="007C6DA4"/>
    <w:rsid w:val="007D0F9D"/>
    <w:rsid w:val="007E1B79"/>
    <w:rsid w:val="007E2261"/>
    <w:rsid w:val="007E3E0C"/>
    <w:rsid w:val="007F65D4"/>
    <w:rsid w:val="00810AD8"/>
    <w:rsid w:val="008112A4"/>
    <w:rsid w:val="0081610E"/>
    <w:rsid w:val="00821260"/>
    <w:rsid w:val="00832B61"/>
    <w:rsid w:val="008403EC"/>
    <w:rsid w:val="00842738"/>
    <w:rsid w:val="00861ACD"/>
    <w:rsid w:val="008A1091"/>
    <w:rsid w:val="008C0FFF"/>
    <w:rsid w:val="008C5541"/>
    <w:rsid w:val="008E474B"/>
    <w:rsid w:val="008F4953"/>
    <w:rsid w:val="00903F04"/>
    <w:rsid w:val="00913C44"/>
    <w:rsid w:val="00913DA2"/>
    <w:rsid w:val="009210AF"/>
    <w:rsid w:val="00942942"/>
    <w:rsid w:val="0097033F"/>
    <w:rsid w:val="009759C6"/>
    <w:rsid w:val="00994923"/>
    <w:rsid w:val="00995E95"/>
    <w:rsid w:val="00996D99"/>
    <w:rsid w:val="0099774C"/>
    <w:rsid w:val="009A11F7"/>
    <w:rsid w:val="009B36D3"/>
    <w:rsid w:val="009B5F5A"/>
    <w:rsid w:val="009D2993"/>
    <w:rsid w:val="009F40FC"/>
    <w:rsid w:val="00A1357E"/>
    <w:rsid w:val="00A41964"/>
    <w:rsid w:val="00A50F9E"/>
    <w:rsid w:val="00A72B2E"/>
    <w:rsid w:val="00A76B28"/>
    <w:rsid w:val="00A76B8C"/>
    <w:rsid w:val="00A77716"/>
    <w:rsid w:val="00A77804"/>
    <w:rsid w:val="00A80937"/>
    <w:rsid w:val="00A84A2B"/>
    <w:rsid w:val="00A9661F"/>
    <w:rsid w:val="00AA6BCB"/>
    <w:rsid w:val="00AB237C"/>
    <w:rsid w:val="00AB7B95"/>
    <w:rsid w:val="00AC571D"/>
    <w:rsid w:val="00AD1A5D"/>
    <w:rsid w:val="00AE1520"/>
    <w:rsid w:val="00AF00EB"/>
    <w:rsid w:val="00AF5B3B"/>
    <w:rsid w:val="00B01AC6"/>
    <w:rsid w:val="00B01B06"/>
    <w:rsid w:val="00B15B88"/>
    <w:rsid w:val="00B217CA"/>
    <w:rsid w:val="00B3141F"/>
    <w:rsid w:val="00B4156F"/>
    <w:rsid w:val="00B43C48"/>
    <w:rsid w:val="00B57A5F"/>
    <w:rsid w:val="00B62BB2"/>
    <w:rsid w:val="00B712A7"/>
    <w:rsid w:val="00B7301B"/>
    <w:rsid w:val="00B75A3F"/>
    <w:rsid w:val="00B8103A"/>
    <w:rsid w:val="00B972E1"/>
    <w:rsid w:val="00BA2B0A"/>
    <w:rsid w:val="00BB23A5"/>
    <w:rsid w:val="00BC539C"/>
    <w:rsid w:val="00BC6550"/>
    <w:rsid w:val="00BD1C04"/>
    <w:rsid w:val="00BE6139"/>
    <w:rsid w:val="00C00D66"/>
    <w:rsid w:val="00C01993"/>
    <w:rsid w:val="00C01C0C"/>
    <w:rsid w:val="00C30B40"/>
    <w:rsid w:val="00C30F5C"/>
    <w:rsid w:val="00C32CF8"/>
    <w:rsid w:val="00C32F14"/>
    <w:rsid w:val="00C37B87"/>
    <w:rsid w:val="00C62104"/>
    <w:rsid w:val="00C70FBD"/>
    <w:rsid w:val="00C90D9E"/>
    <w:rsid w:val="00C9383F"/>
    <w:rsid w:val="00CA19A6"/>
    <w:rsid w:val="00CA33D5"/>
    <w:rsid w:val="00CA7A69"/>
    <w:rsid w:val="00CA7A85"/>
    <w:rsid w:val="00CB3BC0"/>
    <w:rsid w:val="00CC18F0"/>
    <w:rsid w:val="00CE1486"/>
    <w:rsid w:val="00CF3CF5"/>
    <w:rsid w:val="00CF5B98"/>
    <w:rsid w:val="00CF6511"/>
    <w:rsid w:val="00CF714F"/>
    <w:rsid w:val="00CF73D9"/>
    <w:rsid w:val="00D25B6E"/>
    <w:rsid w:val="00D265DD"/>
    <w:rsid w:val="00D32917"/>
    <w:rsid w:val="00D57B7F"/>
    <w:rsid w:val="00D6202C"/>
    <w:rsid w:val="00D63B51"/>
    <w:rsid w:val="00D7241F"/>
    <w:rsid w:val="00D773A7"/>
    <w:rsid w:val="00D7782B"/>
    <w:rsid w:val="00D7782F"/>
    <w:rsid w:val="00D841CA"/>
    <w:rsid w:val="00DA4A35"/>
    <w:rsid w:val="00DB398B"/>
    <w:rsid w:val="00DB6BEE"/>
    <w:rsid w:val="00DF473F"/>
    <w:rsid w:val="00E00883"/>
    <w:rsid w:val="00E015C1"/>
    <w:rsid w:val="00E060D6"/>
    <w:rsid w:val="00E462EA"/>
    <w:rsid w:val="00E46BE5"/>
    <w:rsid w:val="00E50EF7"/>
    <w:rsid w:val="00E73973"/>
    <w:rsid w:val="00E74BDB"/>
    <w:rsid w:val="00E75F68"/>
    <w:rsid w:val="00E77C5B"/>
    <w:rsid w:val="00E90EF7"/>
    <w:rsid w:val="00E9456D"/>
    <w:rsid w:val="00EB1E23"/>
    <w:rsid w:val="00EB5C22"/>
    <w:rsid w:val="00EE1DCE"/>
    <w:rsid w:val="00EF36F8"/>
    <w:rsid w:val="00F01E82"/>
    <w:rsid w:val="00F11DEC"/>
    <w:rsid w:val="00F2246B"/>
    <w:rsid w:val="00F23863"/>
    <w:rsid w:val="00F36997"/>
    <w:rsid w:val="00F42AE8"/>
    <w:rsid w:val="00F639CC"/>
    <w:rsid w:val="00F64323"/>
    <w:rsid w:val="00F7710D"/>
    <w:rsid w:val="00F827DF"/>
    <w:rsid w:val="00F866C9"/>
    <w:rsid w:val="00F86876"/>
    <w:rsid w:val="00F917F9"/>
    <w:rsid w:val="00FB09F6"/>
    <w:rsid w:val="00FB3EEE"/>
    <w:rsid w:val="00FB7804"/>
    <w:rsid w:val="00FC69CE"/>
    <w:rsid w:val="00FE74C6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FC"/>
    <w:rPr>
      <w:rFonts w:ascii="Times New Roman" w:eastAsia="Times New Roman" w:hAnsi="Times New Roman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42AFC"/>
    <w:pPr>
      <w:keepNext/>
      <w:tabs>
        <w:tab w:val="num" w:pos="0"/>
      </w:tabs>
      <w:ind w:left="720" w:hanging="720"/>
      <w:outlineLvl w:val="2"/>
    </w:pPr>
    <w:rPr>
      <w:rFonts w:ascii="Courier New" w:eastAsia="Calibri" w:hAnsi="Courier New" w:cs="Courier New"/>
      <w:b/>
      <w:lang/>
    </w:rPr>
  </w:style>
  <w:style w:type="paragraph" w:styleId="4">
    <w:name w:val="heading 4"/>
    <w:basedOn w:val="a"/>
    <w:next w:val="a"/>
    <w:link w:val="40"/>
    <w:uiPriority w:val="99"/>
    <w:qFormat/>
    <w:rsid w:val="00142AFC"/>
    <w:pPr>
      <w:keepNext/>
      <w:tabs>
        <w:tab w:val="num" w:pos="0"/>
      </w:tabs>
      <w:ind w:left="864" w:hanging="864"/>
      <w:jc w:val="center"/>
      <w:outlineLvl w:val="3"/>
    </w:pPr>
    <w:rPr>
      <w:rFonts w:ascii="Courier New" w:eastAsia="Calibri" w:hAnsi="Courier New" w:cs="Courier New"/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142AFC"/>
    <w:rPr>
      <w:rFonts w:ascii="Courier New" w:hAnsi="Courier New" w:cs="Courier New"/>
      <w:b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142AFC"/>
    <w:pPr>
      <w:jc w:val="both"/>
    </w:pPr>
    <w:rPr>
      <w:rFonts w:eastAsia="Calibri"/>
      <w:lang/>
    </w:rPr>
  </w:style>
  <w:style w:type="character" w:customStyle="1" w:styleId="a4">
    <w:name w:val="Основной текст Знак"/>
    <w:link w:val="a3"/>
    <w:uiPriority w:val="99"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142AFC"/>
    <w:pPr>
      <w:widowControl w:val="0"/>
      <w:suppressAutoHyphens/>
    </w:pPr>
    <w:rPr>
      <w:rFonts w:ascii="Courier New" w:eastAsia="Times New Roman" w:hAnsi="Courier New" w:cs="Courier New"/>
      <w:sz w:val="24"/>
      <w:lang w:eastAsia="ar-SA"/>
    </w:rPr>
  </w:style>
  <w:style w:type="paragraph" w:customStyle="1" w:styleId="ConsNormal">
    <w:name w:val="ConsNormal"/>
    <w:uiPriority w:val="99"/>
    <w:rsid w:val="00142AFC"/>
    <w:pPr>
      <w:widowControl w:val="0"/>
      <w:suppressAutoHyphens/>
      <w:ind w:firstLine="720"/>
    </w:pPr>
    <w:rPr>
      <w:rFonts w:ascii="Arial" w:eastAsia="Times New Roman" w:hAnsi="Arial" w:cs="Arial"/>
      <w:sz w:val="24"/>
      <w:lang w:eastAsia="ar-SA"/>
    </w:rPr>
  </w:style>
  <w:style w:type="paragraph" w:customStyle="1" w:styleId="ConsPlusTitle">
    <w:name w:val="ConsPlusTitle"/>
    <w:uiPriority w:val="99"/>
    <w:rsid w:val="00142AFC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142AFC"/>
    <w:pPr>
      <w:spacing w:after="120"/>
      <w:ind w:left="283"/>
    </w:pPr>
    <w:rPr>
      <w:rFonts w:eastAsia="Calibri"/>
      <w:lang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142AF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alloon Text"/>
    <w:basedOn w:val="a"/>
    <w:link w:val="a8"/>
    <w:uiPriority w:val="99"/>
    <w:semiHidden/>
    <w:rsid w:val="00142AFC"/>
    <w:rPr>
      <w:rFonts w:ascii="Tahoma" w:eastAsia="Calibri" w:hAnsi="Tahoma" w:cs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42AFC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Базовый"/>
    <w:uiPriority w:val="99"/>
    <w:rsid w:val="005650C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4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2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163</cp:revision>
  <cp:lastPrinted>2021-11-11T09:46:00Z</cp:lastPrinted>
  <dcterms:created xsi:type="dcterms:W3CDTF">2014-11-14T06:42:00Z</dcterms:created>
  <dcterms:modified xsi:type="dcterms:W3CDTF">2023-11-22T03:55:00Z</dcterms:modified>
</cp:coreProperties>
</file>