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81" w:rsidRPr="0079734F" w:rsidRDefault="000A5381" w:rsidP="00F67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 муниципальное образование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 МУНИЦИПАЛЬНОГО ОБРАЗОВАНИЯ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81" w:rsidRPr="0079734F" w:rsidRDefault="000A5381" w:rsidP="0060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A5381" w:rsidRPr="0079734F" w:rsidRDefault="000A5381" w:rsidP="000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81" w:rsidRPr="0079734F" w:rsidRDefault="000A5381" w:rsidP="000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5381" w:rsidRPr="0079734F" w:rsidRDefault="000A5381" w:rsidP="000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04802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0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04802">
        <w:rPr>
          <w:rFonts w:ascii="Times New Roman" w:eastAsia="Times New Roman" w:hAnsi="Times New Roman" w:cs="Times New Roman"/>
          <w:sz w:val="24"/>
          <w:szCs w:val="24"/>
          <w:lang w:eastAsia="ru-RU"/>
        </w:rPr>
        <w:t>41/5</w:t>
      </w:r>
    </w:p>
    <w:p w:rsidR="000A5381" w:rsidRDefault="000A5381" w:rsidP="000A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A5381" w:rsidRPr="0079734F" w:rsidRDefault="000A5381" w:rsidP="000A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Седаново</w:t>
      </w:r>
    </w:p>
    <w:p w:rsidR="0014202C" w:rsidRPr="0014202C" w:rsidRDefault="0014202C" w:rsidP="00142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2C" w:rsidRPr="001111AD" w:rsidRDefault="0014202C" w:rsidP="00111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2C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</w:t>
      </w:r>
      <w:r w:rsidR="0065765B">
        <w:rPr>
          <w:rFonts w:ascii="Times New Roman" w:hAnsi="Times New Roman" w:cs="Times New Roman"/>
          <w:b/>
          <w:sz w:val="24"/>
          <w:szCs w:val="24"/>
        </w:rPr>
        <w:t>ства Седановского  муниципального образования.</w:t>
      </w:r>
    </w:p>
    <w:p w:rsidR="0014202C" w:rsidRP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0A53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муниципального имущества </w:t>
      </w:r>
      <w:r w:rsidR="000A5381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0A5381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14202C">
        <w:rPr>
          <w:rFonts w:ascii="Times New Roman" w:hAnsi="Times New Roman" w:cs="Times New Roman"/>
          <w:sz w:val="24"/>
          <w:szCs w:val="24"/>
        </w:rPr>
        <w:t xml:space="preserve">и увеличения доходов бюджета </w:t>
      </w:r>
      <w:r w:rsidR="000A5381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A5381">
        <w:rPr>
          <w:rFonts w:ascii="Times New Roman" w:hAnsi="Times New Roman" w:cs="Times New Roman"/>
          <w:sz w:val="24"/>
          <w:szCs w:val="24"/>
        </w:rPr>
        <w:t>бразования</w:t>
      </w:r>
      <w:r w:rsidRPr="0014202C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0A5381">
        <w:rPr>
          <w:rFonts w:ascii="Times New Roman" w:hAnsi="Times New Roman" w:cs="Times New Roman"/>
          <w:sz w:val="24"/>
          <w:szCs w:val="24"/>
        </w:rPr>
        <w:t xml:space="preserve">коном от 26.07.2006  </w:t>
      </w:r>
      <w:r w:rsidRPr="0014202C">
        <w:rPr>
          <w:rFonts w:ascii="Times New Roman" w:hAnsi="Times New Roman" w:cs="Times New Roman"/>
          <w:sz w:val="24"/>
          <w:szCs w:val="24"/>
        </w:rPr>
        <w:t xml:space="preserve">  № 135-ФЗ «О защите конкуренции», Федеральным законом от 2</w:t>
      </w:r>
      <w:r w:rsidR="000A5381">
        <w:rPr>
          <w:rFonts w:ascii="Times New Roman" w:hAnsi="Times New Roman" w:cs="Times New Roman"/>
          <w:sz w:val="24"/>
          <w:szCs w:val="24"/>
        </w:rPr>
        <w:t xml:space="preserve">4.07.2007 № 209-ФЗ </w:t>
      </w:r>
      <w:r w:rsidRPr="0014202C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Федерации», руководствуясь ст. ст. </w:t>
      </w:r>
      <w:r w:rsidR="001111AD"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="001111AD"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 </w:t>
      </w:r>
      <w:r w:rsidRPr="0014202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111AD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1111AD">
        <w:rPr>
          <w:rFonts w:ascii="Times New Roman" w:hAnsi="Times New Roman" w:cs="Times New Roman"/>
          <w:sz w:val="24"/>
          <w:szCs w:val="24"/>
        </w:rPr>
        <w:t>бразования</w:t>
      </w:r>
      <w:r w:rsidRPr="0014202C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1111AD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11AD">
        <w:rPr>
          <w:rFonts w:ascii="Times New Roman" w:hAnsi="Times New Roman" w:cs="Times New Roman"/>
          <w:sz w:val="24"/>
          <w:szCs w:val="24"/>
        </w:rPr>
        <w:t>четвёртого созыва</w:t>
      </w:r>
    </w:p>
    <w:p w:rsidR="0014202C" w:rsidRPr="0014202C" w:rsidRDefault="0014202C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202C">
        <w:rPr>
          <w:rFonts w:ascii="Times New Roman" w:hAnsi="Times New Roman" w:cs="Times New Roman"/>
          <w:sz w:val="24"/>
          <w:szCs w:val="24"/>
        </w:rPr>
        <w:t xml:space="preserve"> Е Ш И Л А</w:t>
      </w:r>
      <w:r w:rsidR="001111AD">
        <w:rPr>
          <w:rFonts w:ascii="Times New Roman" w:hAnsi="Times New Roman" w:cs="Times New Roman"/>
          <w:sz w:val="24"/>
          <w:szCs w:val="24"/>
        </w:rPr>
        <w:t>:</w:t>
      </w:r>
    </w:p>
    <w:p w:rsidR="0014202C" w:rsidRPr="0014202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1. Утвердить прилагаемое Положение о порядке предоставления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</w:t>
      </w:r>
      <w:r w:rsidR="001111AD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образования.</w:t>
      </w:r>
    </w:p>
    <w:p w:rsid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C00884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>2. Опубликовать настоящее р</w:t>
      </w:r>
      <w:r w:rsidR="001111AD">
        <w:rPr>
          <w:rFonts w:ascii="Times New Roman" w:hAnsi="Times New Roman" w:cs="Times New Roman"/>
          <w:sz w:val="24"/>
          <w:szCs w:val="24"/>
        </w:rPr>
        <w:t>ешение в газете «Седановский В</w:t>
      </w:r>
      <w:r w:rsidRPr="0014202C">
        <w:rPr>
          <w:rFonts w:ascii="Times New Roman" w:hAnsi="Times New Roman" w:cs="Times New Roman"/>
          <w:sz w:val="24"/>
          <w:szCs w:val="24"/>
        </w:rPr>
        <w:t>естник» и разместить на официальном сайте Администрации муниципа</w:t>
      </w:r>
      <w:r w:rsidR="001111AD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14202C">
        <w:rPr>
          <w:rFonts w:ascii="Times New Roman" w:hAnsi="Times New Roman" w:cs="Times New Roman"/>
          <w:sz w:val="24"/>
          <w:szCs w:val="24"/>
        </w:rPr>
        <w:t xml:space="preserve"> «Усть-Илимский район» в информационно-телекоммуникационной сети «Интернет». </w:t>
      </w:r>
    </w:p>
    <w:p w:rsidR="001111AD" w:rsidRDefault="001111AD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5B21" w:rsidRPr="0014202C" w:rsidRDefault="00DA5B21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11AD" w:rsidRPr="0079734F" w:rsidRDefault="0014202C" w:rsidP="00DA5B21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1111AD"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Седановского</w:t>
      </w:r>
    </w:p>
    <w:p w:rsidR="001111AD" w:rsidRPr="0079734F" w:rsidRDefault="001111AD" w:rsidP="00DA5B2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Д.Ю.Козловский</w:t>
      </w:r>
    </w:p>
    <w:p w:rsid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DB0" w:rsidRDefault="00EF5DB0" w:rsidP="0025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B21" w:rsidRDefault="00DA5B21" w:rsidP="0025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B21" w:rsidRPr="0014202C" w:rsidRDefault="00DA5B21" w:rsidP="0025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02C" w:rsidRPr="0014202C" w:rsidRDefault="0014202C" w:rsidP="00250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B21" w:rsidRDefault="0014202C" w:rsidP="00250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ПОРЯДКЕ ПРЕДОСТАВЛЕНИЯ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</w:t>
      </w:r>
    </w:p>
    <w:p w:rsidR="0014202C" w:rsidRPr="0014202C" w:rsidRDefault="001111AD" w:rsidP="00250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5B21" w:rsidRDefault="00DA5B21" w:rsidP="00250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02C" w:rsidRPr="0014202C" w:rsidRDefault="0014202C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11AD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и определяет порядок предоставления муниципального имущества в аренду, безвозмездное пользование, доверительное управление, иное пользование</w:t>
      </w:r>
      <w:proofErr w:type="gramEnd"/>
      <w:r w:rsidRPr="0014202C">
        <w:rPr>
          <w:rFonts w:ascii="Times New Roman" w:hAnsi="Times New Roman" w:cs="Times New Roman"/>
          <w:sz w:val="24"/>
          <w:szCs w:val="24"/>
        </w:rPr>
        <w:t xml:space="preserve">, предусматривающее переход прав в отношении муниципального имущества </w:t>
      </w:r>
      <w:r w:rsidR="00340CE3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340CE3">
        <w:rPr>
          <w:rFonts w:ascii="Times New Roman" w:hAnsi="Times New Roman" w:cs="Times New Roman"/>
          <w:sz w:val="24"/>
          <w:szCs w:val="24"/>
        </w:rPr>
        <w:t>бразования</w:t>
      </w:r>
      <w:r w:rsidRPr="0014202C">
        <w:rPr>
          <w:rFonts w:ascii="Times New Roman" w:hAnsi="Times New Roman" w:cs="Times New Roman"/>
          <w:sz w:val="24"/>
          <w:szCs w:val="24"/>
        </w:rPr>
        <w:t>, не закрепленного на праве хозяйственного ведения или оперативного управления (д</w:t>
      </w:r>
      <w:r w:rsidR="00340CE3">
        <w:rPr>
          <w:rFonts w:ascii="Times New Roman" w:hAnsi="Times New Roman" w:cs="Times New Roman"/>
          <w:sz w:val="24"/>
          <w:szCs w:val="24"/>
        </w:rPr>
        <w:t>алее – муниципальное имущество)</w:t>
      </w:r>
      <w:r w:rsidRPr="001420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11AD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2. Органом, осуществляющим распоряжение муниципальным имуществом, является </w:t>
      </w:r>
      <w:r w:rsidR="00980F56">
        <w:rPr>
          <w:rFonts w:ascii="Times New Roman" w:hAnsi="Times New Roman" w:cs="Times New Roman"/>
          <w:sz w:val="24"/>
          <w:szCs w:val="24"/>
        </w:rPr>
        <w:t>администрация Седановского</w:t>
      </w:r>
      <w:r w:rsidRPr="0014202C">
        <w:rPr>
          <w:rFonts w:ascii="Times New Roman" w:hAnsi="Times New Roman" w:cs="Times New Roman"/>
          <w:sz w:val="24"/>
          <w:szCs w:val="24"/>
        </w:rPr>
        <w:t xml:space="preserve"> м</w:t>
      </w:r>
      <w:r w:rsidR="00980F56">
        <w:rPr>
          <w:rFonts w:ascii="Times New Roman" w:hAnsi="Times New Roman" w:cs="Times New Roman"/>
          <w:sz w:val="24"/>
          <w:szCs w:val="24"/>
        </w:rPr>
        <w:t>униципального образования (далее – Администрация</w:t>
      </w:r>
      <w:r w:rsidRPr="001420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340CE3" w:rsidRPr="00980F56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 xml:space="preserve">Положение не распространяется на правоотношения по предоставлению 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4202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4202C">
        <w:rPr>
          <w:rFonts w:ascii="Times New Roman" w:hAnsi="Times New Roman" w:cs="Times New Roman"/>
          <w:sz w:val="24"/>
          <w:szCs w:val="24"/>
        </w:rPr>
        <w:t>-частном</w:t>
      </w:r>
      <w:proofErr w:type="gramEnd"/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14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F56" w:rsidRPr="00340CE3" w:rsidRDefault="00980F56" w:rsidP="0025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02C" w:rsidRPr="00340CE3" w:rsidRDefault="0014202C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II. СПОСОБЫ ПРЕДОСТАВЛЕНИЯ МУНИЦИПАЛЬНОГО ИМУЩЕСТВА   В АРЕНДУ, БЕЗВОЗМЕЗДНОЕ ПОЛЬЗОВАНИЕ, ДОВЕРИТЕЛЬНОЕ УПРАВЛЕНИЕ, ИНОЕ ПОЛЬЗОВАНИЕ, ПРЕДУСМАТРИВАЮЩЕЕ ПЕРЕХОД ПРАВ В ОТНОШЕНИИ МУНИЦИПАЛЬНОГО ИМУЩЕСТВА</w:t>
      </w:r>
    </w:p>
    <w:p w:rsidR="0014202C" w:rsidRP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340CE3" w:rsidRPr="00980F56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 муниципального имущества  осуществляется:  1) по результатам торгов (конкурса или аукциона) на право заключения таких договоров;  2) без проведения торгов (конкурса или аукциона) при передаче муниципального имущества в случаях, предусмотренных статьей 17.1 Фе</w:t>
      </w:r>
      <w:r w:rsidR="001E3822">
        <w:rPr>
          <w:rFonts w:ascii="Times New Roman" w:hAnsi="Times New Roman" w:cs="Times New Roman"/>
          <w:sz w:val="24"/>
          <w:szCs w:val="24"/>
        </w:rPr>
        <w:t>дерального закона от 26.07.2006г.</w:t>
      </w:r>
      <w:r w:rsidRPr="0014202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(далее – Федеральный закон). </w:t>
      </w:r>
      <w:proofErr w:type="gramEnd"/>
    </w:p>
    <w:p w:rsidR="0014202C" w:rsidRPr="0014202C" w:rsidRDefault="0014202C" w:rsidP="0025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2C" w:rsidRPr="0014202C" w:rsidRDefault="0014202C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III. ПОРЯДОК ПРЕДОСТАВЛЕНИЯ МУНИЦИПАЛЬНОГО ИМУЩЕСТВА В АРЕНДУ, БЕЗВОЗМЕЗДНОЕ ПОЛЬЗОВАНИЕ, ДОВЕРИТЕЛЬНОЕ УПРАВЛЕНИЕ, ИНОЕ ПОЛЬЗОВАНИЕ ПРЕДУСМАТРИВАЮЩЕЕ ПЕРЕХОД ПРАВ В ОТНОШЕНИИ МУНИЦИПАЛЬНОГО ИМУЩЕСТВА НА ТОРГАХ</w:t>
      </w:r>
    </w:p>
    <w:p w:rsidR="00B133D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аренду, безвозмездное пользование, доверительное управление, иное пользование, предусматривающее переход прав в отношении муниципального имущества, в том числе имущества включенного в Перечень муниципального имущества,</w:t>
      </w:r>
      <w:r w:rsidR="00B46080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B46080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</w:t>
      </w:r>
      <w:r w:rsidR="00B46080">
        <w:rPr>
          <w:rFonts w:ascii="Times New Roman" w:hAnsi="Times New Roman" w:cs="Times New Roman"/>
          <w:sz w:val="24"/>
          <w:szCs w:val="24"/>
        </w:rPr>
        <w:lastRenderedPageBreak/>
        <w:t>прав субъектов малого и среднего предпринимательства), в целях предоставления его во владение и (или) пользование на долгосрочной</w:t>
      </w:r>
      <w:proofErr w:type="gramEnd"/>
      <w:r w:rsidR="00B46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080">
        <w:rPr>
          <w:rFonts w:ascii="Times New Roman" w:hAnsi="Times New Roman" w:cs="Times New Roman"/>
          <w:sz w:val="24"/>
          <w:szCs w:val="24"/>
        </w:rPr>
        <w:t xml:space="preserve">основе (в том числе по льготным ставкам арендной платы </w:t>
      </w:r>
      <w:r w:rsidRPr="0014202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B46080">
        <w:rPr>
          <w:rFonts w:ascii="Times New Roman" w:hAnsi="Times New Roman" w:cs="Times New Roman"/>
          <w:sz w:val="24"/>
          <w:szCs w:val="24"/>
        </w:rPr>
        <w:t>ва (далее – Перечень имущества).</w:t>
      </w: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33D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0430E8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 xml:space="preserve">6. Форма проведения торгов (конкурс или аукцион) определяется постановлением Администрации </w:t>
      </w:r>
      <w:r w:rsidR="0046547E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46547E">
        <w:rPr>
          <w:rFonts w:ascii="Times New Roman" w:hAnsi="Times New Roman" w:cs="Times New Roman"/>
          <w:sz w:val="24"/>
          <w:szCs w:val="24"/>
        </w:rPr>
        <w:t>бразования</w:t>
      </w:r>
      <w:r w:rsidRPr="001420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33D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7. Порядок проведения конкурсов или аукционов на право заключения договоров  устанавливается федеральным антимонопольным органом. </w:t>
      </w:r>
    </w:p>
    <w:p w:rsidR="00B133D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8. При принятии решения о проведении конкурса или аукциона порядок работы и состав конкурсной или аукционной комиссии утверждается постановлением Администрации </w:t>
      </w:r>
      <w:r w:rsidR="0046547E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46547E">
        <w:rPr>
          <w:rFonts w:ascii="Times New Roman" w:hAnsi="Times New Roman" w:cs="Times New Roman"/>
          <w:sz w:val="24"/>
          <w:szCs w:val="24"/>
        </w:rPr>
        <w:t>бразования</w:t>
      </w:r>
      <w:r w:rsidRPr="0014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1B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0430E8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>9. Организацию проведения торгов на право заключения</w:t>
      </w:r>
      <w:r w:rsidR="0046547E">
        <w:rPr>
          <w:rFonts w:ascii="Times New Roman" w:hAnsi="Times New Roman" w:cs="Times New Roman"/>
          <w:sz w:val="24"/>
          <w:szCs w:val="24"/>
        </w:rPr>
        <w:t xml:space="preserve"> договоров осуществляет администрация.</w:t>
      </w:r>
      <w:r w:rsidRPr="0014202C">
        <w:rPr>
          <w:rFonts w:ascii="Times New Roman" w:hAnsi="Times New Roman" w:cs="Times New Roman"/>
          <w:sz w:val="24"/>
          <w:szCs w:val="24"/>
        </w:rPr>
        <w:t xml:space="preserve">  При подготовке конкурсной либо аукционной документации и заключении договоров аренды с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в отношении имущества включенного в Перечень имущества, предусматриваются следующие условия: </w:t>
      </w:r>
    </w:p>
    <w:p w:rsidR="002501B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а) срок договора аренды составляет не менее чем пять лет; </w:t>
      </w:r>
    </w:p>
    <w:p w:rsidR="00B133D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б) арендная плата вносится:  в первый год аренды муниципального имущества включенного в Перечень имущества – 50 процентов от размера арендной платы,  во второй год аренды муниципального имущества включенного в Перечень имущества и далее – 100 процентов размера арендной платы, установленного при заключении договора аренды.  </w:t>
      </w:r>
    </w:p>
    <w:p w:rsidR="0014202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10. Договор по результатам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2501BC">
        <w:rPr>
          <w:rFonts w:ascii="Times New Roman" w:hAnsi="Times New Roman" w:cs="Times New Roman"/>
          <w:sz w:val="24"/>
          <w:szCs w:val="24"/>
        </w:rPr>
        <w:t>,</w:t>
      </w:r>
      <w:r w:rsidRPr="0014202C">
        <w:rPr>
          <w:rFonts w:ascii="Times New Roman" w:hAnsi="Times New Roman" w:cs="Times New Roman"/>
          <w:sz w:val="24"/>
          <w:szCs w:val="24"/>
        </w:rPr>
        <w:t xml:space="preserve"> кон</w:t>
      </w:r>
      <w:r w:rsidR="0046547E">
        <w:rPr>
          <w:rFonts w:ascii="Times New Roman" w:hAnsi="Times New Roman" w:cs="Times New Roman"/>
          <w:sz w:val="24"/>
          <w:szCs w:val="24"/>
        </w:rPr>
        <w:t xml:space="preserve">курса или аукциона заключается Администрацией </w:t>
      </w:r>
      <w:r w:rsidRPr="0014202C">
        <w:rPr>
          <w:rFonts w:ascii="Times New Roman" w:hAnsi="Times New Roman" w:cs="Times New Roman"/>
          <w:sz w:val="24"/>
          <w:szCs w:val="24"/>
        </w:rPr>
        <w:t>в порядке, установленном конкурсной либо аукционной документацией.</w:t>
      </w:r>
    </w:p>
    <w:p w:rsidR="002501BC" w:rsidRPr="0014202C" w:rsidRDefault="002501B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02C" w:rsidRPr="0014202C" w:rsidRDefault="0014202C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IV. ПОРЯДОК ПРЕДОСТАВЛЕНИЯ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11. Заинтересованное в получении муниципального имущества лицо (далее –</w:t>
      </w:r>
      <w:r w:rsidR="002501BC">
        <w:rPr>
          <w:rFonts w:ascii="Times New Roman" w:hAnsi="Times New Roman" w:cs="Times New Roman"/>
          <w:sz w:val="24"/>
          <w:szCs w:val="24"/>
        </w:rPr>
        <w:t xml:space="preserve"> заявитель) направляет в администрацию</w:t>
      </w:r>
      <w:r w:rsidRPr="0014202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 (далее – заявление).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12. Заявление должно содержать следующие сведения:   1) полное наименование с указанием организационно-правовой формы;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2) юридический адрес и фактическое местонахождение исполнительного органа заявителя (для юридических лиц); 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3) фамилию, имя, отчество (при наличии), адрес места жительства (для физических лиц, в том числе индивидуальных предпринимателей);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4) наименование муниципального имущества, предполагаемое целевое использование муниципального имущества, для недвижимого муниципального имущества адрес местонахождения и площадь муниципального имущества;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5) срок действия договора;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6) вид договора.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13. К заявлению прилагаются: </w:t>
      </w:r>
    </w:p>
    <w:p w:rsidR="002501BC" w:rsidRDefault="00B46080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копия учредительного документа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, если заявление подается юридическим лицом;  </w:t>
      </w:r>
    </w:p>
    <w:p w:rsidR="002501BC" w:rsidRDefault="00B46080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202C" w:rsidRPr="0014202C">
        <w:rPr>
          <w:rFonts w:ascii="Times New Roman" w:hAnsi="Times New Roman" w:cs="Times New Roman"/>
          <w:sz w:val="24"/>
          <w:szCs w:val="24"/>
        </w:rPr>
        <w:t>) копия паспорта, если заявление подается физическим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индивидуальным предпринимателем)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46080" w:rsidRDefault="007A5A89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справка о постановке на учёт (снятии с учёта) физического лица в качестве налогоплательщика налога на профессиональный доход (КНД 1122032), сформированная в электронном виде в мобильном приложении или в веб-кабинете «Мой налог» размещённом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5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npd</w:t>
      </w:r>
      <w:proofErr w:type="spellEnd"/>
      <w:r w:rsidRPr="007A5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7A5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BC" w:rsidRDefault="00B46080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02C" w:rsidRPr="0014202C">
        <w:rPr>
          <w:rFonts w:ascii="Times New Roman" w:hAnsi="Times New Roman" w:cs="Times New Roman"/>
          <w:sz w:val="24"/>
          <w:szCs w:val="24"/>
        </w:rPr>
        <w:t>) документы, подтверждающие полномочия представителя действовать от имени заявителя (в случае подачи заявления представителем заявителя</w:t>
      </w:r>
      <w:r w:rsidR="007A5A89" w:rsidRPr="007A5A89">
        <w:rPr>
          <w:rFonts w:ascii="Times New Roman" w:hAnsi="Times New Roman" w:cs="Times New Roman"/>
          <w:sz w:val="24"/>
          <w:szCs w:val="24"/>
        </w:rPr>
        <w:t>).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BC" w:rsidRPr="007A5A89" w:rsidRDefault="00A103A2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Администрация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  1) выписку из Единого государственного реестра юридических лиц, если заявление </w:t>
      </w:r>
      <w:r w:rsidR="00644592">
        <w:rPr>
          <w:rFonts w:ascii="Times New Roman" w:hAnsi="Times New Roman" w:cs="Times New Roman"/>
          <w:sz w:val="24"/>
          <w:szCs w:val="24"/>
        </w:rPr>
        <w:t xml:space="preserve">подается юридическим лицом;  2) </w:t>
      </w:r>
      <w:r w:rsidR="0014202C" w:rsidRPr="0014202C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индивидуальных предпринимателей, если заявление подается индивидуальным предпринимателем.  Документы, запрашиваемые в рамках межведомственного взаимодействия, могут быть представлены заявителем по собственной инициативе самостоятельно.  </w:t>
      </w:r>
      <w:r w:rsidR="007A5A89" w:rsidRPr="00C00884">
        <w:rPr>
          <w:rFonts w:ascii="Times New Roman" w:hAnsi="Times New Roman" w:cs="Times New Roman"/>
          <w:sz w:val="24"/>
          <w:szCs w:val="24"/>
        </w:rPr>
        <w:t xml:space="preserve">3) </w:t>
      </w:r>
      <w:r w:rsidR="007A5A89">
        <w:rPr>
          <w:rFonts w:ascii="Times New Roman" w:hAnsi="Times New Roman" w:cs="Times New Roman"/>
          <w:sz w:val="24"/>
          <w:szCs w:val="24"/>
        </w:rPr>
        <w:t>проверяют статус налогоплательщика</w:t>
      </w:r>
      <w:r w:rsidR="00185AF8">
        <w:rPr>
          <w:rFonts w:ascii="Times New Roman" w:hAnsi="Times New Roman" w:cs="Times New Roman"/>
          <w:sz w:val="24"/>
          <w:szCs w:val="24"/>
        </w:rPr>
        <w:t xml:space="preserve"> налога на профессиональный </w:t>
      </w:r>
      <w:r w:rsidR="002C1973">
        <w:rPr>
          <w:rFonts w:ascii="Times New Roman" w:hAnsi="Times New Roman" w:cs="Times New Roman"/>
          <w:sz w:val="24"/>
          <w:szCs w:val="24"/>
        </w:rPr>
        <w:t>доход.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1</w:t>
      </w:r>
      <w:r w:rsidR="00A103A2">
        <w:rPr>
          <w:rFonts w:ascii="Times New Roman" w:hAnsi="Times New Roman" w:cs="Times New Roman"/>
          <w:sz w:val="24"/>
          <w:szCs w:val="24"/>
        </w:rPr>
        <w:t>5. Собранные документы администрацией</w:t>
      </w:r>
      <w:r w:rsidRPr="0014202C">
        <w:rPr>
          <w:rFonts w:ascii="Times New Roman" w:hAnsi="Times New Roman" w:cs="Times New Roman"/>
          <w:sz w:val="24"/>
          <w:szCs w:val="24"/>
        </w:rPr>
        <w:t xml:space="preserve"> предоставляются Комиссии</w:t>
      </w:r>
      <w:r w:rsidR="00C00884">
        <w:rPr>
          <w:rFonts w:ascii="Times New Roman" w:hAnsi="Times New Roman" w:cs="Times New Roman"/>
          <w:sz w:val="24"/>
          <w:szCs w:val="24"/>
        </w:rPr>
        <w:t>,</w:t>
      </w:r>
      <w:r w:rsidR="002E4DF5">
        <w:rPr>
          <w:rFonts w:ascii="Times New Roman" w:hAnsi="Times New Roman" w:cs="Times New Roman"/>
          <w:sz w:val="24"/>
          <w:szCs w:val="24"/>
        </w:rPr>
        <w:t xml:space="preserve"> которая занимается  предоставлением</w:t>
      </w:r>
      <w:r w:rsidRPr="0014202C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</w:t>
      </w:r>
      <w:r w:rsidR="00A103A2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103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4202C">
        <w:rPr>
          <w:rFonts w:ascii="Times New Roman" w:hAnsi="Times New Roman" w:cs="Times New Roman"/>
          <w:sz w:val="24"/>
          <w:szCs w:val="24"/>
        </w:rPr>
        <w:t xml:space="preserve">без проведения торгов (далее – Комиссия). Порядок работы Комиссии утверждается постановлением Администрации </w:t>
      </w:r>
      <w:r w:rsidR="00C00884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4DF5">
        <w:rPr>
          <w:rFonts w:ascii="Times New Roman" w:hAnsi="Times New Roman" w:cs="Times New Roman"/>
          <w:sz w:val="24"/>
          <w:szCs w:val="24"/>
        </w:rPr>
        <w:t>.</w:t>
      </w: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21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16. После рассмотрения документов Комиссия принимает одно из следующих решений: </w:t>
      </w:r>
    </w:p>
    <w:p w:rsidR="00DA5B21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- рекомендовать предоставление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торгов;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02C">
        <w:rPr>
          <w:rFonts w:ascii="Times New Roman" w:hAnsi="Times New Roman" w:cs="Times New Roman"/>
          <w:sz w:val="24"/>
          <w:szCs w:val="24"/>
        </w:rPr>
        <w:t xml:space="preserve">- не рекомендовать предоставление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торгов. 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17. Решение Комиссии предоставляется главе Администрации </w:t>
      </w:r>
      <w:r w:rsidR="002E4DF5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142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для принятия окончательного решения. 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18. При принятии решения о предоставлении муниципального имущества в 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торгов, выносится постановление Администрации </w:t>
      </w:r>
      <w:r w:rsidR="002E4DF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образования, на основании которого,</w:t>
      </w:r>
      <w:r w:rsidRPr="0014202C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2E4DF5">
        <w:rPr>
          <w:rFonts w:ascii="Times New Roman" w:hAnsi="Times New Roman" w:cs="Times New Roman"/>
          <w:sz w:val="24"/>
          <w:szCs w:val="24"/>
        </w:rPr>
        <w:t>ии муниципального образования  з</w:t>
      </w:r>
      <w:r w:rsidRPr="0014202C">
        <w:rPr>
          <w:rFonts w:ascii="Times New Roman" w:hAnsi="Times New Roman" w:cs="Times New Roman"/>
          <w:sz w:val="24"/>
          <w:szCs w:val="24"/>
        </w:rPr>
        <w:t>аключает с заявителем соответствующий договор.</w:t>
      </w:r>
    </w:p>
    <w:p w:rsidR="002501B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>19. При принятии решения об отказе в предоставлении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торгов, заявителю  направляется соответствующее уведомление, подписанное главой Администрации</w:t>
      </w:r>
      <w:r w:rsidR="002E4DF5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Pr="001420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4DF5">
        <w:rPr>
          <w:rFonts w:ascii="Times New Roman" w:hAnsi="Times New Roman" w:cs="Times New Roman"/>
          <w:sz w:val="24"/>
          <w:szCs w:val="24"/>
        </w:rPr>
        <w:t xml:space="preserve">, </w:t>
      </w:r>
      <w:r w:rsidRPr="0014202C">
        <w:rPr>
          <w:rFonts w:ascii="Times New Roman" w:hAnsi="Times New Roman" w:cs="Times New Roman"/>
          <w:sz w:val="24"/>
          <w:szCs w:val="24"/>
        </w:rPr>
        <w:t>с указание причин отказа. Уведомление в течение 5 рабочих дней с момента его подписания направляется заявителю.</w:t>
      </w:r>
    </w:p>
    <w:p w:rsidR="0014202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20. Основаниями принятия решения об отказе в предоставлении муниципального имущества в аренду, безвозмездное пользование, доверительное управление, иное пользование, предусматривающее переход прав в отношении муниципального имущества без проведения торгов являются: 1) заявителем предоставлены не все документы, указанные в п. 13 настоящего положения; </w:t>
      </w:r>
      <w:proofErr w:type="gramStart"/>
      <w:r w:rsidRPr="0014202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14202C">
        <w:rPr>
          <w:rFonts w:ascii="Times New Roman" w:hAnsi="Times New Roman" w:cs="Times New Roman"/>
          <w:sz w:val="24"/>
          <w:szCs w:val="24"/>
        </w:rPr>
        <w:t xml:space="preserve">заявитель не относится к категории лиц, </w:t>
      </w:r>
      <w:r w:rsidRPr="0014202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ст. 17.1 Федерального закона от 26.07.2006 № 135-ФЗ «О защите конкуренции»; 3) ранее принято решение о предоставлении заявленного муниципального имущества через торги. </w:t>
      </w:r>
    </w:p>
    <w:p w:rsidR="00EF5DB0" w:rsidRPr="0014202C" w:rsidRDefault="00EF5DB0" w:rsidP="00C008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02C" w:rsidRPr="0014202C" w:rsidRDefault="00DA5B21" w:rsidP="00DA5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4202C" w:rsidRPr="0014202C">
        <w:rPr>
          <w:rFonts w:ascii="Times New Roman" w:hAnsi="Times New Roman" w:cs="Times New Roman"/>
          <w:sz w:val="24"/>
          <w:szCs w:val="24"/>
        </w:rPr>
        <w:t>. ПОРЯДОК ОПРЕДЕЛЕНИЯ РАЗМЕРА АРЕНДНОЙ ПЛАТЫ</w:t>
      </w:r>
    </w:p>
    <w:p w:rsidR="002E4DF5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  <w:r w:rsidR="00C00884">
        <w:rPr>
          <w:rFonts w:ascii="Times New Roman" w:hAnsi="Times New Roman" w:cs="Times New Roman"/>
          <w:sz w:val="24"/>
          <w:szCs w:val="24"/>
        </w:rPr>
        <w:tab/>
      </w:r>
      <w:r w:rsidRPr="0014202C">
        <w:rPr>
          <w:rFonts w:ascii="Times New Roman" w:hAnsi="Times New Roman" w:cs="Times New Roman"/>
          <w:sz w:val="24"/>
          <w:szCs w:val="24"/>
        </w:rPr>
        <w:t xml:space="preserve">21. Порядок определения величины арендной платы за муниципальное имущество, предоставляемое в аренду без проведения торгов, утверждается решением Думы </w:t>
      </w:r>
      <w:r w:rsidR="002E4DF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образования.</w:t>
      </w:r>
    </w:p>
    <w:p w:rsidR="0014202C" w:rsidRPr="0014202C" w:rsidRDefault="0014202C" w:rsidP="00DA5B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22. В случае проведения торгов (аукциона) на право  заключения договора  аренды,  безвозмездного пользования, доверительного управления, иных договоров, предусматривающих переход прав в отношении муниципального имущества,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 </w:t>
      </w:r>
    </w:p>
    <w:p w:rsidR="0014202C" w:rsidRPr="0014202C" w:rsidRDefault="0014202C" w:rsidP="00DA5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8E" w:rsidRPr="0014202C" w:rsidRDefault="0054458E" w:rsidP="00142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458E" w:rsidRPr="0014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C"/>
    <w:rsid w:val="000273AB"/>
    <w:rsid w:val="000430E8"/>
    <w:rsid w:val="000A5381"/>
    <w:rsid w:val="001111AD"/>
    <w:rsid w:val="00133026"/>
    <w:rsid w:val="0014202C"/>
    <w:rsid w:val="0014373B"/>
    <w:rsid w:val="00185AF8"/>
    <w:rsid w:val="001D5CB1"/>
    <w:rsid w:val="001E3822"/>
    <w:rsid w:val="002501BC"/>
    <w:rsid w:val="002C1973"/>
    <w:rsid w:val="002E4DF5"/>
    <w:rsid w:val="0033278E"/>
    <w:rsid w:val="00340CE3"/>
    <w:rsid w:val="00460B18"/>
    <w:rsid w:val="0046547E"/>
    <w:rsid w:val="0054458E"/>
    <w:rsid w:val="00604802"/>
    <w:rsid w:val="00644592"/>
    <w:rsid w:val="0065765B"/>
    <w:rsid w:val="007A5A89"/>
    <w:rsid w:val="00830622"/>
    <w:rsid w:val="00902EC5"/>
    <w:rsid w:val="0097505E"/>
    <w:rsid w:val="00980F56"/>
    <w:rsid w:val="009B0365"/>
    <w:rsid w:val="00A103A2"/>
    <w:rsid w:val="00B133DC"/>
    <w:rsid w:val="00B46080"/>
    <w:rsid w:val="00C00884"/>
    <w:rsid w:val="00DA5B21"/>
    <w:rsid w:val="00DD0321"/>
    <w:rsid w:val="00EF5DB0"/>
    <w:rsid w:val="00F072CC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60B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60B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3</cp:revision>
  <dcterms:created xsi:type="dcterms:W3CDTF">2021-05-24T07:10:00Z</dcterms:created>
  <dcterms:modified xsi:type="dcterms:W3CDTF">2023-01-25T06:45:00Z</dcterms:modified>
</cp:coreProperties>
</file>